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B84A7" w14:textId="56D55C92" w:rsidR="006B19CA" w:rsidRPr="00417F75" w:rsidRDefault="0022226F" w:rsidP="67524CA1">
      <w:pPr>
        <w:jc w:val="center"/>
        <w:rPr>
          <w:rFonts w:ascii="Cambria" w:eastAsia="Cambria" w:hAnsi="Cambria" w:cs="Cambria"/>
          <w:b/>
          <w:bCs/>
          <w:color w:val="1F497D" w:themeColor="text2"/>
          <w:sz w:val="24"/>
          <w:szCs w:val="24"/>
        </w:rPr>
      </w:pPr>
      <w:r w:rsidRPr="73D1F193">
        <w:rPr>
          <w:rFonts w:ascii="Cambria" w:eastAsia="Cambria" w:hAnsi="Cambria" w:cs="Cambria"/>
          <w:b/>
          <w:bCs/>
          <w:color w:val="1F487C"/>
          <w:sz w:val="24"/>
          <w:szCs w:val="24"/>
        </w:rPr>
        <w:t xml:space="preserve">Safe Accommodation Strategy </w:t>
      </w:r>
      <w:r w:rsidR="1F902C8A" w:rsidRPr="73D1F193">
        <w:rPr>
          <w:rFonts w:ascii="Cambria" w:eastAsia="Cambria" w:hAnsi="Cambria" w:cs="Cambria"/>
          <w:b/>
          <w:bCs/>
          <w:color w:val="1F487C"/>
          <w:sz w:val="24"/>
          <w:szCs w:val="24"/>
        </w:rPr>
        <w:t xml:space="preserve">October </w:t>
      </w:r>
      <w:r w:rsidRPr="73D1F193">
        <w:rPr>
          <w:rFonts w:ascii="Cambria" w:eastAsia="Cambria" w:hAnsi="Cambria" w:cs="Cambria"/>
          <w:b/>
          <w:bCs/>
          <w:color w:val="1F487C"/>
          <w:sz w:val="24"/>
          <w:szCs w:val="24"/>
        </w:rPr>
        <w:t xml:space="preserve">2021 </w:t>
      </w:r>
      <w:r w:rsidR="2763085F" w:rsidRPr="73D1F193">
        <w:rPr>
          <w:rFonts w:ascii="Cambria" w:eastAsia="Cambria" w:hAnsi="Cambria" w:cs="Cambria"/>
          <w:b/>
          <w:bCs/>
          <w:color w:val="1F487C"/>
          <w:sz w:val="24"/>
          <w:szCs w:val="24"/>
        </w:rPr>
        <w:t>– March</w:t>
      </w:r>
      <w:r w:rsidR="3F2F0EA3" w:rsidRPr="73D1F193">
        <w:rPr>
          <w:rFonts w:ascii="Cambria" w:eastAsia="Cambria" w:hAnsi="Cambria" w:cs="Cambria"/>
          <w:b/>
          <w:bCs/>
          <w:color w:val="1F487C"/>
          <w:sz w:val="24"/>
          <w:szCs w:val="24"/>
        </w:rPr>
        <w:t xml:space="preserve"> </w:t>
      </w:r>
      <w:r w:rsidRPr="73D1F193">
        <w:rPr>
          <w:rFonts w:ascii="Cambria" w:eastAsia="Cambria" w:hAnsi="Cambria" w:cs="Cambria"/>
          <w:b/>
          <w:bCs/>
          <w:color w:val="1F487C"/>
          <w:sz w:val="24"/>
          <w:szCs w:val="24"/>
        </w:rPr>
        <w:t>2024</w:t>
      </w:r>
    </w:p>
    <w:p w14:paraId="5C13219F" w14:textId="3F876D5A" w:rsidR="0022226F" w:rsidRPr="00417F75" w:rsidRDefault="00C7343E" w:rsidP="67524CA1">
      <w:pPr>
        <w:jc w:val="center"/>
        <w:rPr>
          <w:rFonts w:ascii="Cambria" w:eastAsia="Cambria" w:hAnsi="Cambria" w:cs="Cambria"/>
          <w:b/>
          <w:bCs/>
          <w:color w:val="1F497D" w:themeColor="text2"/>
          <w:sz w:val="24"/>
          <w:szCs w:val="24"/>
        </w:rPr>
      </w:pPr>
      <w:r>
        <w:rPr>
          <w:rFonts w:ascii="Cambria" w:eastAsia="Cambria" w:hAnsi="Cambria" w:cs="Cambria"/>
          <w:b/>
          <w:bCs/>
          <w:color w:val="1F497D" w:themeColor="text2"/>
          <w:sz w:val="24"/>
          <w:szCs w:val="24"/>
        </w:rPr>
        <w:t>Peterborough City Council</w:t>
      </w:r>
    </w:p>
    <w:p w14:paraId="2D045BBA" w14:textId="4EC2E33E" w:rsidR="0022226F" w:rsidRPr="00417F75" w:rsidRDefault="6EFA1AEB" w:rsidP="67524CA1">
      <w:pPr>
        <w:rPr>
          <w:rFonts w:ascii="Cambria" w:eastAsia="Cambria" w:hAnsi="Cambria" w:cs="Cambria"/>
          <w:b/>
          <w:bCs/>
          <w:color w:val="17365D" w:themeColor="text2" w:themeShade="BF"/>
          <w:sz w:val="24"/>
          <w:szCs w:val="24"/>
        </w:rPr>
      </w:pPr>
      <w:r w:rsidRPr="67524CA1">
        <w:rPr>
          <w:rFonts w:ascii="Cambria" w:eastAsia="Cambria" w:hAnsi="Cambria" w:cs="Cambria"/>
          <w:b/>
          <w:bCs/>
          <w:color w:val="17365D" w:themeColor="text2" w:themeShade="BF"/>
          <w:sz w:val="24"/>
          <w:szCs w:val="24"/>
        </w:rPr>
        <w:t>1.0</w:t>
      </w:r>
      <w:r w:rsidR="0022226F">
        <w:tab/>
      </w:r>
      <w:r w:rsidR="0022226F" w:rsidRPr="67524CA1">
        <w:rPr>
          <w:rFonts w:ascii="Cambria" w:eastAsia="Cambria" w:hAnsi="Cambria" w:cs="Cambria"/>
          <w:b/>
          <w:bCs/>
          <w:color w:val="17365D" w:themeColor="text2" w:themeShade="BF"/>
          <w:sz w:val="24"/>
          <w:szCs w:val="24"/>
        </w:rPr>
        <w:t>Context</w:t>
      </w:r>
    </w:p>
    <w:p w14:paraId="7ECB2142" w14:textId="372A74BB" w:rsidR="0022226F" w:rsidRPr="00417F75" w:rsidRDefault="0022226F" w:rsidP="67524CA1">
      <w:pPr>
        <w:spacing w:line="240" w:lineRule="auto"/>
        <w:jc w:val="both"/>
        <w:rPr>
          <w:rFonts w:ascii="Cambria" w:eastAsia="Cambria" w:hAnsi="Cambria" w:cs="Cambria"/>
          <w:sz w:val="24"/>
          <w:szCs w:val="24"/>
        </w:rPr>
      </w:pPr>
      <w:r w:rsidRPr="67524CA1">
        <w:rPr>
          <w:rFonts w:ascii="Cambria" w:eastAsia="Cambria" w:hAnsi="Cambria" w:cs="Cambria"/>
          <w:sz w:val="24"/>
          <w:szCs w:val="24"/>
        </w:rPr>
        <w:t>The Domestic Abuse Act</w:t>
      </w:r>
      <w:r w:rsidR="008B0F6A" w:rsidRPr="67524CA1">
        <w:rPr>
          <w:rFonts w:ascii="Cambria" w:eastAsia="Cambria" w:hAnsi="Cambria" w:cs="Cambria"/>
          <w:sz w:val="24"/>
          <w:szCs w:val="24"/>
        </w:rPr>
        <w:t xml:space="preserve"> 2021</w:t>
      </w:r>
      <w:r w:rsidRPr="67524CA1">
        <w:rPr>
          <w:rFonts w:ascii="Cambria" w:eastAsia="Cambria" w:hAnsi="Cambria" w:cs="Cambria"/>
          <w:sz w:val="24"/>
          <w:szCs w:val="24"/>
        </w:rPr>
        <w:t xml:space="preserve"> set in statute that Tier One authorities must prepare and publish a local strategy based on a robust needs assessment</w:t>
      </w:r>
      <w:r w:rsidR="00BE6EA7" w:rsidRPr="67524CA1">
        <w:rPr>
          <w:rFonts w:ascii="Cambria" w:eastAsia="Cambria" w:hAnsi="Cambria" w:cs="Cambria"/>
          <w:sz w:val="24"/>
          <w:szCs w:val="24"/>
        </w:rPr>
        <w:t xml:space="preserve"> that sets out </w:t>
      </w:r>
      <w:r w:rsidR="00B204C1" w:rsidRPr="67524CA1">
        <w:rPr>
          <w:rFonts w:ascii="Cambria" w:eastAsia="Cambria" w:hAnsi="Cambria" w:cs="Cambria"/>
          <w:sz w:val="24"/>
          <w:szCs w:val="24"/>
        </w:rPr>
        <w:t>the ways in which provision for accommodation-based domestic abuse support will be developed, commissioned</w:t>
      </w:r>
      <w:r w:rsidRPr="67524CA1">
        <w:rPr>
          <w:rFonts w:ascii="Cambria" w:eastAsia="Cambria" w:hAnsi="Cambria" w:cs="Cambria"/>
          <w:sz w:val="24"/>
          <w:szCs w:val="24"/>
        </w:rPr>
        <w:t>,</w:t>
      </w:r>
      <w:r w:rsidR="005E1936" w:rsidRPr="67524CA1">
        <w:rPr>
          <w:rFonts w:ascii="Cambria" w:eastAsia="Cambria" w:hAnsi="Cambria" w:cs="Cambria"/>
          <w:sz w:val="24"/>
          <w:szCs w:val="24"/>
        </w:rPr>
        <w:t xml:space="preserve"> and delivered,</w:t>
      </w:r>
      <w:r w:rsidRPr="67524CA1">
        <w:rPr>
          <w:rFonts w:ascii="Cambria" w:eastAsia="Cambria" w:hAnsi="Cambria" w:cs="Cambria"/>
          <w:sz w:val="24"/>
          <w:szCs w:val="24"/>
        </w:rPr>
        <w:t xml:space="preserve"> the first of which should be published by 31</w:t>
      </w:r>
      <w:r w:rsidRPr="67524CA1">
        <w:rPr>
          <w:rFonts w:ascii="Cambria" w:eastAsia="Cambria" w:hAnsi="Cambria" w:cs="Cambria"/>
          <w:sz w:val="24"/>
          <w:szCs w:val="24"/>
          <w:vertAlign w:val="superscript"/>
        </w:rPr>
        <w:t>st</w:t>
      </w:r>
      <w:r w:rsidRPr="67524CA1">
        <w:rPr>
          <w:rFonts w:ascii="Cambria" w:eastAsia="Cambria" w:hAnsi="Cambria" w:cs="Cambria"/>
          <w:sz w:val="24"/>
          <w:szCs w:val="24"/>
        </w:rPr>
        <w:t xml:space="preserve"> October </w:t>
      </w:r>
      <w:r w:rsidR="0706A0B4" w:rsidRPr="67524CA1">
        <w:rPr>
          <w:rFonts w:ascii="Cambria" w:eastAsia="Cambria" w:hAnsi="Cambria" w:cs="Cambria"/>
          <w:sz w:val="24"/>
          <w:szCs w:val="24"/>
        </w:rPr>
        <w:t>2021.</w:t>
      </w:r>
      <w:r w:rsidRPr="67524CA1">
        <w:rPr>
          <w:rFonts w:ascii="Cambria" w:eastAsia="Cambria" w:hAnsi="Cambria" w:cs="Cambria"/>
          <w:b/>
          <w:bCs/>
          <w:color w:val="FF0000"/>
          <w:sz w:val="24"/>
          <w:szCs w:val="24"/>
        </w:rPr>
        <w:t xml:space="preserve"> </w:t>
      </w:r>
      <w:r w:rsidRPr="67524CA1">
        <w:rPr>
          <w:rFonts w:ascii="Cambria" w:eastAsia="Cambria" w:hAnsi="Cambria" w:cs="Cambria"/>
          <w:sz w:val="24"/>
          <w:szCs w:val="24"/>
        </w:rPr>
        <w:t>Thereafter,</w:t>
      </w:r>
      <w:r w:rsidRPr="67524CA1">
        <w:rPr>
          <w:rFonts w:ascii="Cambria" w:eastAsia="Cambria" w:hAnsi="Cambria" w:cs="Cambria"/>
          <w:b/>
          <w:bCs/>
          <w:sz w:val="24"/>
          <w:szCs w:val="24"/>
        </w:rPr>
        <w:t xml:space="preserve"> </w:t>
      </w:r>
      <w:r w:rsidRPr="67524CA1">
        <w:rPr>
          <w:rFonts w:ascii="Cambria" w:eastAsia="Cambria" w:hAnsi="Cambria" w:cs="Cambria"/>
          <w:sz w:val="24"/>
          <w:szCs w:val="24"/>
        </w:rPr>
        <w:t>Strategies must be reviewed every three years.</w:t>
      </w:r>
    </w:p>
    <w:p w14:paraId="3BBD2C99" w14:textId="0DA9F1BA" w:rsidR="00417F75" w:rsidRPr="003D0651" w:rsidRDefault="006A1B69" w:rsidP="67524CA1">
      <w:pPr>
        <w:spacing w:after="0"/>
        <w:jc w:val="both"/>
        <w:textAlignment w:val="baseline"/>
        <w:rPr>
          <w:rFonts w:ascii="Cambria" w:eastAsia="Cambria" w:hAnsi="Cambria" w:cs="Cambria"/>
          <w:sz w:val="24"/>
          <w:szCs w:val="24"/>
          <w:lang w:eastAsia="en-GB"/>
        </w:rPr>
      </w:pPr>
      <w:r w:rsidRPr="67524CA1">
        <w:rPr>
          <w:rFonts w:ascii="Cambria" w:eastAsia="Cambria" w:hAnsi="Cambria" w:cs="Cambria"/>
          <w:sz w:val="24"/>
          <w:szCs w:val="24"/>
          <w:lang w:eastAsia="en-GB"/>
        </w:rPr>
        <w:t xml:space="preserve">Accommodation-based domestic abuse support </w:t>
      </w:r>
      <w:r w:rsidR="008B13CC" w:rsidRPr="67524CA1">
        <w:rPr>
          <w:rFonts w:ascii="Cambria" w:eastAsia="Cambria" w:hAnsi="Cambria" w:cs="Cambria"/>
          <w:sz w:val="24"/>
          <w:szCs w:val="24"/>
          <w:lang w:eastAsia="en-GB"/>
        </w:rPr>
        <w:t>includes provision of support to victims and their children</w:t>
      </w:r>
      <w:r w:rsidR="00374524" w:rsidRPr="67524CA1">
        <w:rPr>
          <w:rFonts w:ascii="Cambria" w:eastAsia="Cambria" w:hAnsi="Cambria" w:cs="Cambria"/>
          <w:sz w:val="24"/>
          <w:szCs w:val="24"/>
          <w:lang w:eastAsia="en-GB"/>
        </w:rPr>
        <w:t xml:space="preserve"> in a range of settings, including:</w:t>
      </w:r>
    </w:p>
    <w:p w14:paraId="1DEC4562" w14:textId="76EA39D3" w:rsidR="008B13CC" w:rsidRPr="00417F75" w:rsidRDefault="008B13CC" w:rsidP="67524CA1">
      <w:pPr>
        <w:pStyle w:val="ListParagraph"/>
        <w:numPr>
          <w:ilvl w:val="0"/>
          <w:numId w:val="7"/>
        </w:numPr>
        <w:shd w:val="clear" w:color="auto" w:fill="FFFFFF" w:themeFill="background1"/>
        <w:jc w:val="both"/>
        <w:textAlignment w:val="baseline"/>
        <w:outlineLvl w:val="1"/>
        <w:rPr>
          <w:rFonts w:ascii="Cambria" w:eastAsia="Cambria" w:hAnsi="Cambria" w:cs="Cambria"/>
          <w:lang w:eastAsia="en-GB"/>
        </w:rPr>
      </w:pPr>
      <w:r w:rsidRPr="67524CA1">
        <w:rPr>
          <w:rFonts w:ascii="Cambria" w:eastAsia="Cambria" w:hAnsi="Cambria" w:cs="Cambria"/>
          <w:lang w:eastAsia="en-GB"/>
        </w:rPr>
        <w:t>refuge accommodation</w:t>
      </w:r>
    </w:p>
    <w:p w14:paraId="0C2E93DA" w14:textId="4E626328" w:rsidR="008B13CC" w:rsidRPr="00417F75" w:rsidRDefault="008B13CC" w:rsidP="67524CA1">
      <w:pPr>
        <w:numPr>
          <w:ilvl w:val="0"/>
          <w:numId w:val="7"/>
        </w:numPr>
        <w:shd w:val="clear" w:color="auto" w:fill="FFFFFF" w:themeFill="background1"/>
        <w:spacing w:after="0" w:line="240" w:lineRule="auto"/>
        <w:jc w:val="both"/>
        <w:rPr>
          <w:rFonts w:ascii="Cambria" w:eastAsia="Cambria" w:hAnsi="Cambria" w:cs="Cambria"/>
          <w:sz w:val="24"/>
          <w:szCs w:val="24"/>
          <w:lang w:eastAsia="en-GB"/>
        </w:rPr>
      </w:pPr>
      <w:r w:rsidRPr="67524CA1">
        <w:rPr>
          <w:rFonts w:ascii="Cambria" w:eastAsia="Cambria" w:hAnsi="Cambria" w:cs="Cambria"/>
          <w:sz w:val="24"/>
          <w:szCs w:val="24"/>
          <w:lang w:eastAsia="en-GB"/>
        </w:rPr>
        <w:t>specialist safe accommodation</w:t>
      </w:r>
    </w:p>
    <w:p w14:paraId="71EABE1A" w14:textId="65A18B2F" w:rsidR="008B13CC" w:rsidRPr="00417F75" w:rsidRDefault="008B13CC" w:rsidP="67524CA1">
      <w:pPr>
        <w:numPr>
          <w:ilvl w:val="0"/>
          <w:numId w:val="7"/>
        </w:numPr>
        <w:shd w:val="clear" w:color="auto" w:fill="FFFFFF" w:themeFill="background1"/>
        <w:spacing w:after="0" w:line="240" w:lineRule="auto"/>
        <w:jc w:val="both"/>
        <w:rPr>
          <w:rFonts w:ascii="Cambria" w:eastAsia="Cambria" w:hAnsi="Cambria" w:cs="Cambria"/>
          <w:sz w:val="24"/>
          <w:szCs w:val="24"/>
          <w:lang w:eastAsia="en-GB"/>
        </w:rPr>
      </w:pPr>
      <w:r w:rsidRPr="67524CA1">
        <w:rPr>
          <w:rFonts w:ascii="Cambria" w:eastAsia="Cambria" w:hAnsi="Cambria" w:cs="Cambria"/>
          <w:sz w:val="24"/>
          <w:szCs w:val="24"/>
          <w:lang w:eastAsia="en-GB"/>
        </w:rPr>
        <w:t>dispersed accommodation</w:t>
      </w:r>
    </w:p>
    <w:p w14:paraId="558BD638" w14:textId="4172729B" w:rsidR="008B13CC" w:rsidRPr="00417F75" w:rsidRDefault="008B13CC" w:rsidP="67524CA1">
      <w:pPr>
        <w:pStyle w:val="ListParagraph"/>
        <w:numPr>
          <w:ilvl w:val="0"/>
          <w:numId w:val="7"/>
        </w:numPr>
        <w:shd w:val="clear" w:color="auto" w:fill="FFFFFF" w:themeFill="background1"/>
        <w:jc w:val="both"/>
        <w:rPr>
          <w:rFonts w:ascii="Cambria" w:eastAsia="Cambria" w:hAnsi="Cambria" w:cs="Cambria"/>
          <w:lang w:eastAsia="en-GB"/>
        </w:rPr>
      </w:pPr>
      <w:r w:rsidRPr="67524CA1">
        <w:rPr>
          <w:rFonts w:ascii="Cambria" w:eastAsia="Cambria" w:hAnsi="Cambria" w:cs="Cambria"/>
          <w:lang w:eastAsia="en-GB"/>
        </w:rPr>
        <w:t>sanctuary schemes</w:t>
      </w:r>
    </w:p>
    <w:p w14:paraId="70A5F609" w14:textId="674D5CB2" w:rsidR="008B13CC" w:rsidRPr="00417F75" w:rsidRDefault="008B13CC" w:rsidP="67524CA1">
      <w:pPr>
        <w:numPr>
          <w:ilvl w:val="0"/>
          <w:numId w:val="7"/>
        </w:numPr>
        <w:shd w:val="clear" w:color="auto" w:fill="FFFFFF" w:themeFill="background1"/>
        <w:spacing w:after="0" w:line="240" w:lineRule="auto"/>
        <w:jc w:val="both"/>
        <w:rPr>
          <w:rFonts w:ascii="Cambria" w:eastAsia="Cambria" w:hAnsi="Cambria" w:cs="Cambria"/>
          <w:sz w:val="24"/>
          <w:szCs w:val="24"/>
          <w:lang w:eastAsia="en-GB"/>
        </w:rPr>
      </w:pPr>
      <w:r w:rsidRPr="67524CA1">
        <w:rPr>
          <w:rFonts w:ascii="Cambria" w:eastAsia="Cambria" w:hAnsi="Cambria" w:cs="Cambria"/>
          <w:sz w:val="24"/>
          <w:szCs w:val="24"/>
          <w:lang w:eastAsia="en-GB"/>
        </w:rPr>
        <w:t>move-on or second stage accommodation</w:t>
      </w:r>
    </w:p>
    <w:p w14:paraId="29DCB35A" w14:textId="77777777" w:rsidR="008B13CC" w:rsidRPr="00417F75" w:rsidRDefault="008B13CC" w:rsidP="67524CA1">
      <w:pPr>
        <w:shd w:val="clear" w:color="auto" w:fill="FFFFFF" w:themeFill="background1"/>
        <w:spacing w:after="0" w:line="240" w:lineRule="auto"/>
        <w:ind w:left="360"/>
        <w:jc w:val="both"/>
        <w:rPr>
          <w:rFonts w:ascii="Cambria" w:eastAsia="Cambria" w:hAnsi="Cambria" w:cs="Cambria"/>
          <w:sz w:val="24"/>
          <w:szCs w:val="24"/>
          <w:lang w:eastAsia="en-GB"/>
        </w:rPr>
      </w:pPr>
    </w:p>
    <w:p w14:paraId="12D955BF" w14:textId="6B895EBD" w:rsidR="008B13CC" w:rsidRPr="00D21947" w:rsidRDefault="00027AB6" w:rsidP="67524CA1">
      <w:pPr>
        <w:shd w:val="clear" w:color="auto" w:fill="FFFFFF" w:themeFill="background1"/>
        <w:spacing w:after="0" w:line="240" w:lineRule="auto"/>
        <w:jc w:val="both"/>
        <w:rPr>
          <w:rFonts w:ascii="Cambria" w:eastAsia="Cambria" w:hAnsi="Cambria" w:cs="Cambria"/>
          <w:sz w:val="24"/>
          <w:szCs w:val="24"/>
          <w:lang w:eastAsia="en-GB"/>
        </w:rPr>
      </w:pPr>
      <w:r w:rsidRPr="67524CA1">
        <w:rPr>
          <w:rFonts w:ascii="Cambria" w:eastAsia="Cambria" w:hAnsi="Cambria" w:cs="Cambria"/>
          <w:sz w:val="24"/>
          <w:szCs w:val="24"/>
          <w:lang w:eastAsia="en-GB"/>
        </w:rPr>
        <w:t>A</w:t>
      </w:r>
      <w:r w:rsidR="00A26831" w:rsidRPr="67524CA1">
        <w:rPr>
          <w:rFonts w:ascii="Cambria" w:eastAsia="Cambria" w:hAnsi="Cambria" w:cs="Cambria"/>
          <w:sz w:val="24"/>
          <w:szCs w:val="24"/>
          <w:lang w:eastAsia="en-GB"/>
        </w:rPr>
        <w:t xml:space="preserve">longside provision of </w:t>
      </w:r>
      <w:r w:rsidR="00B974F0" w:rsidRPr="67524CA1">
        <w:rPr>
          <w:rFonts w:ascii="Cambria" w:eastAsia="Cambria" w:hAnsi="Cambria" w:cs="Cambria"/>
          <w:sz w:val="24"/>
          <w:szCs w:val="24"/>
          <w:lang w:eastAsia="en-GB"/>
        </w:rPr>
        <w:t xml:space="preserve">safe accommodation, </w:t>
      </w:r>
      <w:r w:rsidR="00D21947" w:rsidRPr="67524CA1">
        <w:rPr>
          <w:rFonts w:ascii="Cambria" w:eastAsia="Cambria" w:hAnsi="Cambria" w:cs="Cambria"/>
          <w:sz w:val="24"/>
          <w:szCs w:val="24"/>
          <w:lang w:eastAsia="en-GB"/>
        </w:rPr>
        <w:t>t</w:t>
      </w:r>
      <w:r w:rsidR="008B13CC" w:rsidRPr="67524CA1">
        <w:rPr>
          <w:rFonts w:ascii="Cambria" w:eastAsia="Cambria" w:hAnsi="Cambria" w:cs="Cambria"/>
          <w:sz w:val="24"/>
          <w:szCs w:val="24"/>
          <w:lang w:eastAsia="en-GB"/>
        </w:rPr>
        <w:t xml:space="preserve">he </w:t>
      </w:r>
      <w:r w:rsidR="00A20F88" w:rsidRPr="67524CA1">
        <w:rPr>
          <w:rFonts w:ascii="Cambria" w:eastAsia="Cambria" w:hAnsi="Cambria" w:cs="Cambria"/>
          <w:sz w:val="24"/>
          <w:szCs w:val="24"/>
          <w:lang w:eastAsia="en-GB"/>
        </w:rPr>
        <w:t xml:space="preserve">following </w:t>
      </w:r>
      <w:r w:rsidR="008B13CC" w:rsidRPr="67524CA1">
        <w:rPr>
          <w:rFonts w:ascii="Cambria" w:eastAsia="Cambria" w:hAnsi="Cambria" w:cs="Cambria"/>
          <w:sz w:val="24"/>
          <w:szCs w:val="24"/>
          <w:lang w:eastAsia="en-GB"/>
        </w:rPr>
        <w:t xml:space="preserve">types of domestic abuse support </w:t>
      </w:r>
      <w:r w:rsidR="00A20F88" w:rsidRPr="67524CA1">
        <w:rPr>
          <w:rFonts w:ascii="Cambria" w:eastAsia="Cambria" w:hAnsi="Cambria" w:cs="Cambria"/>
          <w:sz w:val="24"/>
          <w:szCs w:val="24"/>
          <w:lang w:eastAsia="en-GB"/>
        </w:rPr>
        <w:t>will</w:t>
      </w:r>
      <w:r w:rsidR="008B13CC" w:rsidRPr="67524CA1">
        <w:rPr>
          <w:rFonts w:ascii="Cambria" w:eastAsia="Cambria" w:hAnsi="Cambria" w:cs="Cambria"/>
          <w:sz w:val="24"/>
          <w:szCs w:val="24"/>
          <w:lang w:eastAsia="en-GB"/>
        </w:rPr>
        <w:t xml:space="preserve"> be provided:</w:t>
      </w:r>
    </w:p>
    <w:p w14:paraId="36BB2FE4" w14:textId="1B5E1039" w:rsidR="008B13CC" w:rsidRPr="00417F75" w:rsidRDefault="008B13CC" w:rsidP="67524CA1">
      <w:pPr>
        <w:numPr>
          <w:ilvl w:val="0"/>
          <w:numId w:val="8"/>
        </w:numPr>
        <w:shd w:val="clear" w:color="auto" w:fill="FFFFFF" w:themeFill="background1"/>
        <w:spacing w:after="0" w:line="240" w:lineRule="auto"/>
        <w:ind w:left="426"/>
        <w:jc w:val="both"/>
        <w:rPr>
          <w:rFonts w:ascii="Cambria" w:eastAsia="Cambria" w:hAnsi="Cambria" w:cs="Cambria"/>
          <w:sz w:val="24"/>
          <w:szCs w:val="24"/>
          <w:lang w:eastAsia="en-GB"/>
        </w:rPr>
      </w:pPr>
      <w:r w:rsidRPr="67524CA1">
        <w:rPr>
          <w:rFonts w:ascii="Cambria" w:eastAsia="Cambria" w:hAnsi="Cambria" w:cs="Cambria"/>
          <w:sz w:val="24"/>
          <w:szCs w:val="24"/>
          <w:lang w:eastAsia="en-GB"/>
        </w:rPr>
        <w:t>Advocacy support – development of personal safety plans, liaison with other services (for example, GPs and social workers, welfare benefit providers)</w:t>
      </w:r>
    </w:p>
    <w:p w14:paraId="46291DD0" w14:textId="593B0BCC" w:rsidR="008B13CC" w:rsidRPr="00417F75" w:rsidRDefault="008B13CC" w:rsidP="67524CA1">
      <w:pPr>
        <w:numPr>
          <w:ilvl w:val="0"/>
          <w:numId w:val="8"/>
        </w:numPr>
        <w:shd w:val="clear" w:color="auto" w:fill="FFFFFF" w:themeFill="background1"/>
        <w:spacing w:after="0" w:line="240" w:lineRule="auto"/>
        <w:ind w:left="426"/>
        <w:jc w:val="both"/>
        <w:rPr>
          <w:rFonts w:ascii="Cambria" w:eastAsia="Cambria" w:hAnsi="Cambria" w:cs="Cambria"/>
          <w:sz w:val="24"/>
          <w:szCs w:val="24"/>
          <w:lang w:eastAsia="en-GB"/>
        </w:rPr>
      </w:pPr>
      <w:r w:rsidRPr="67524CA1">
        <w:rPr>
          <w:rFonts w:ascii="Cambria" w:eastAsia="Cambria" w:hAnsi="Cambria" w:cs="Cambria"/>
          <w:sz w:val="24"/>
          <w:szCs w:val="24"/>
          <w:lang w:eastAsia="en-GB"/>
        </w:rPr>
        <w:t>Domestic abuse</w:t>
      </w:r>
      <w:r w:rsidR="00D21947" w:rsidRPr="67524CA1">
        <w:rPr>
          <w:rFonts w:ascii="Cambria" w:eastAsia="Cambria" w:hAnsi="Cambria" w:cs="Cambria"/>
          <w:sz w:val="24"/>
          <w:szCs w:val="24"/>
          <w:lang w:eastAsia="en-GB"/>
        </w:rPr>
        <w:t xml:space="preserve"> </w:t>
      </w:r>
      <w:r w:rsidRPr="67524CA1">
        <w:rPr>
          <w:rFonts w:ascii="Cambria" w:eastAsia="Cambria" w:hAnsi="Cambria" w:cs="Cambria"/>
          <w:sz w:val="24"/>
          <w:szCs w:val="24"/>
          <w:lang w:eastAsia="en-GB"/>
        </w:rPr>
        <w:t>prevention advice – support to assist victims to recognise the signs of abusive relationships, to help them remain safe (including online) and to prevent re-victimisation</w:t>
      </w:r>
    </w:p>
    <w:p w14:paraId="32698230" w14:textId="480385A4" w:rsidR="008B13CC" w:rsidRPr="00417F75" w:rsidRDefault="008B13CC" w:rsidP="67524CA1">
      <w:pPr>
        <w:numPr>
          <w:ilvl w:val="0"/>
          <w:numId w:val="8"/>
        </w:numPr>
        <w:shd w:val="clear" w:color="auto" w:fill="FFFFFF" w:themeFill="background1"/>
        <w:spacing w:after="0" w:line="240" w:lineRule="auto"/>
        <w:ind w:left="426"/>
        <w:jc w:val="both"/>
        <w:rPr>
          <w:rFonts w:ascii="Cambria" w:eastAsia="Cambria" w:hAnsi="Cambria" w:cs="Cambria"/>
          <w:sz w:val="24"/>
          <w:szCs w:val="24"/>
          <w:lang w:eastAsia="en-GB"/>
        </w:rPr>
      </w:pPr>
      <w:r w:rsidRPr="67524CA1">
        <w:rPr>
          <w:rFonts w:ascii="Cambria" w:eastAsia="Cambria" w:hAnsi="Cambria" w:cs="Cambria"/>
          <w:sz w:val="24"/>
          <w:szCs w:val="24"/>
          <w:lang w:eastAsia="en-GB"/>
        </w:rPr>
        <w:t xml:space="preserve">Specialist support for victims with relevant protected characteristics and / or complex </w:t>
      </w:r>
      <w:r w:rsidR="30FCFDC6" w:rsidRPr="67524CA1">
        <w:rPr>
          <w:rFonts w:ascii="Cambria" w:eastAsia="Cambria" w:hAnsi="Cambria" w:cs="Cambria"/>
          <w:sz w:val="24"/>
          <w:szCs w:val="24"/>
          <w:lang w:eastAsia="en-GB"/>
        </w:rPr>
        <w:t>needs (</w:t>
      </w:r>
      <w:r w:rsidR="00D21947" w:rsidRPr="67524CA1">
        <w:rPr>
          <w:rFonts w:ascii="Cambria" w:eastAsia="Cambria" w:hAnsi="Cambria" w:cs="Cambria"/>
          <w:sz w:val="24"/>
          <w:szCs w:val="24"/>
          <w:lang w:eastAsia="en-GB"/>
        </w:rPr>
        <w:t>f</w:t>
      </w:r>
      <w:r w:rsidRPr="67524CA1">
        <w:rPr>
          <w:rFonts w:ascii="Cambria" w:eastAsia="Cambria" w:hAnsi="Cambria" w:cs="Cambria"/>
          <w:sz w:val="24"/>
          <w:szCs w:val="24"/>
          <w:lang w:eastAsia="en-GB"/>
        </w:rPr>
        <w:t>or example, interpreters, faith services, mental health advice and support, drug and alcohol advice and support, and immigration advice</w:t>
      </w:r>
      <w:r w:rsidR="00D21947" w:rsidRPr="67524CA1">
        <w:rPr>
          <w:rFonts w:ascii="Cambria" w:eastAsia="Cambria" w:hAnsi="Cambria" w:cs="Cambria"/>
          <w:sz w:val="24"/>
          <w:szCs w:val="24"/>
          <w:lang w:eastAsia="en-GB"/>
        </w:rPr>
        <w:t>)</w:t>
      </w:r>
    </w:p>
    <w:p w14:paraId="14B44C2C" w14:textId="3FF4D772" w:rsidR="008B13CC" w:rsidRPr="00417F75" w:rsidRDefault="008B13CC" w:rsidP="67524CA1">
      <w:pPr>
        <w:numPr>
          <w:ilvl w:val="0"/>
          <w:numId w:val="8"/>
        </w:numPr>
        <w:shd w:val="clear" w:color="auto" w:fill="FFFFFF" w:themeFill="background1"/>
        <w:spacing w:after="0" w:line="240" w:lineRule="auto"/>
        <w:ind w:left="426"/>
        <w:jc w:val="both"/>
        <w:rPr>
          <w:rFonts w:ascii="Cambria" w:eastAsia="Cambria" w:hAnsi="Cambria" w:cs="Cambria"/>
          <w:sz w:val="24"/>
          <w:szCs w:val="24"/>
          <w:lang w:eastAsia="en-GB"/>
        </w:rPr>
      </w:pPr>
      <w:r w:rsidRPr="67524CA1">
        <w:rPr>
          <w:rFonts w:ascii="Cambria" w:eastAsia="Cambria" w:hAnsi="Cambria" w:cs="Cambria"/>
          <w:sz w:val="24"/>
          <w:szCs w:val="24"/>
          <w:lang w:eastAsia="en-GB"/>
        </w:rPr>
        <w:t>Children’s support – including play therapy and child advocacy</w:t>
      </w:r>
    </w:p>
    <w:p w14:paraId="63DAFA91" w14:textId="5AACE8CE" w:rsidR="008B13CC" w:rsidRPr="00417F75" w:rsidRDefault="008B13CC" w:rsidP="67524CA1">
      <w:pPr>
        <w:numPr>
          <w:ilvl w:val="0"/>
          <w:numId w:val="8"/>
        </w:numPr>
        <w:shd w:val="clear" w:color="auto" w:fill="FFFFFF" w:themeFill="background1"/>
        <w:spacing w:after="0" w:line="240" w:lineRule="auto"/>
        <w:ind w:left="426"/>
        <w:jc w:val="both"/>
        <w:rPr>
          <w:rFonts w:ascii="Cambria" w:eastAsia="Cambria" w:hAnsi="Cambria" w:cs="Cambria"/>
          <w:sz w:val="24"/>
          <w:szCs w:val="24"/>
          <w:lang w:eastAsia="en-GB"/>
        </w:rPr>
      </w:pPr>
      <w:r w:rsidRPr="67524CA1">
        <w:rPr>
          <w:rFonts w:ascii="Cambria" w:eastAsia="Cambria" w:hAnsi="Cambria" w:cs="Cambria"/>
          <w:sz w:val="24"/>
          <w:szCs w:val="24"/>
          <w:lang w:eastAsia="en-GB"/>
        </w:rPr>
        <w:t>Housing-related support – providing housing-related advice and support</w:t>
      </w:r>
      <w:r w:rsidR="00D21947" w:rsidRPr="67524CA1">
        <w:rPr>
          <w:rFonts w:ascii="Cambria" w:eastAsia="Cambria" w:hAnsi="Cambria" w:cs="Cambria"/>
          <w:sz w:val="24"/>
          <w:szCs w:val="24"/>
          <w:lang w:eastAsia="en-GB"/>
        </w:rPr>
        <w:t xml:space="preserve"> (</w:t>
      </w:r>
      <w:r w:rsidRPr="67524CA1">
        <w:rPr>
          <w:rFonts w:ascii="Cambria" w:eastAsia="Cambria" w:hAnsi="Cambria" w:cs="Cambria"/>
          <w:sz w:val="24"/>
          <w:szCs w:val="24"/>
          <w:lang w:eastAsia="en-GB"/>
        </w:rPr>
        <w:t>for example, securing a permanent home and advice on how to live safely and independently</w:t>
      </w:r>
      <w:r w:rsidR="00D21947" w:rsidRPr="67524CA1">
        <w:rPr>
          <w:rFonts w:ascii="Cambria" w:eastAsia="Cambria" w:hAnsi="Cambria" w:cs="Cambria"/>
          <w:sz w:val="24"/>
          <w:szCs w:val="24"/>
          <w:lang w:eastAsia="en-GB"/>
        </w:rPr>
        <w:t>)</w:t>
      </w:r>
    </w:p>
    <w:p w14:paraId="62CB6A8F" w14:textId="03C8393B" w:rsidR="008B13CC" w:rsidRPr="00417F75" w:rsidRDefault="008B13CC" w:rsidP="67524CA1">
      <w:pPr>
        <w:numPr>
          <w:ilvl w:val="0"/>
          <w:numId w:val="8"/>
        </w:numPr>
        <w:shd w:val="clear" w:color="auto" w:fill="FFFFFF" w:themeFill="background1"/>
        <w:spacing w:after="0" w:line="240" w:lineRule="auto"/>
        <w:ind w:left="426"/>
        <w:jc w:val="both"/>
        <w:rPr>
          <w:rFonts w:ascii="Cambria" w:eastAsia="Cambria" w:hAnsi="Cambria" w:cs="Cambria"/>
          <w:sz w:val="24"/>
          <w:szCs w:val="24"/>
          <w:lang w:eastAsia="en-GB"/>
        </w:rPr>
      </w:pPr>
      <w:r w:rsidRPr="67524CA1">
        <w:rPr>
          <w:rFonts w:ascii="Cambria" w:eastAsia="Cambria" w:hAnsi="Cambria" w:cs="Cambria"/>
          <w:sz w:val="24"/>
          <w:szCs w:val="24"/>
          <w:lang w:eastAsia="en-GB"/>
        </w:rPr>
        <w:t>Counselling and therapy for both adults and children</w:t>
      </w:r>
    </w:p>
    <w:p w14:paraId="30C3E0A5" w14:textId="322C596F" w:rsidR="008B13CC" w:rsidRDefault="008B13CC" w:rsidP="67524CA1">
      <w:pPr>
        <w:spacing w:after="0"/>
        <w:jc w:val="both"/>
        <w:rPr>
          <w:rFonts w:ascii="Cambria" w:eastAsia="Cambria" w:hAnsi="Cambria" w:cs="Cambria"/>
          <w:color w:val="17365D" w:themeColor="text2" w:themeShade="BF"/>
          <w:sz w:val="24"/>
          <w:szCs w:val="24"/>
        </w:rPr>
      </w:pPr>
    </w:p>
    <w:p w14:paraId="60C00F3A" w14:textId="322C596F" w:rsidR="007749D7" w:rsidRPr="00417F75" w:rsidRDefault="007749D7" w:rsidP="67524CA1">
      <w:pPr>
        <w:spacing w:after="0"/>
        <w:jc w:val="both"/>
        <w:rPr>
          <w:rFonts w:ascii="Cambria" w:eastAsia="Cambria" w:hAnsi="Cambria" w:cs="Cambria"/>
          <w:color w:val="17365D" w:themeColor="text2" w:themeShade="BF"/>
          <w:sz w:val="24"/>
          <w:szCs w:val="24"/>
        </w:rPr>
      </w:pPr>
      <w:r w:rsidRPr="67524CA1">
        <w:rPr>
          <w:rFonts w:ascii="Cambria" w:eastAsia="Cambria" w:hAnsi="Cambria" w:cs="Cambria"/>
          <w:color w:val="17365D" w:themeColor="text2" w:themeShade="BF"/>
          <w:sz w:val="24"/>
          <w:szCs w:val="24"/>
        </w:rPr>
        <w:t>These services are explored in more detail later in this strategy.</w:t>
      </w:r>
    </w:p>
    <w:p w14:paraId="6C01B470" w14:textId="77777777" w:rsidR="0060097C" w:rsidRPr="00417F75" w:rsidRDefault="0060097C" w:rsidP="67524CA1">
      <w:pPr>
        <w:spacing w:after="0"/>
        <w:jc w:val="both"/>
        <w:rPr>
          <w:rFonts w:ascii="Cambria" w:eastAsia="Cambria" w:hAnsi="Cambria" w:cs="Cambria"/>
          <w:color w:val="17365D" w:themeColor="text2" w:themeShade="BF"/>
          <w:sz w:val="24"/>
          <w:szCs w:val="24"/>
        </w:rPr>
      </w:pPr>
    </w:p>
    <w:p w14:paraId="67157BB7" w14:textId="041AB2F2" w:rsidR="00A20F88" w:rsidRDefault="0060097C" w:rsidP="67524CA1">
      <w:pPr>
        <w:jc w:val="both"/>
        <w:rPr>
          <w:rFonts w:ascii="Cambria" w:eastAsia="Cambria" w:hAnsi="Cambria" w:cs="Cambria"/>
          <w:sz w:val="24"/>
          <w:szCs w:val="24"/>
        </w:rPr>
      </w:pPr>
      <w:r w:rsidRPr="67524CA1">
        <w:rPr>
          <w:rFonts w:ascii="Cambria" w:eastAsia="Cambria" w:hAnsi="Cambria" w:cs="Cambria"/>
          <w:sz w:val="24"/>
          <w:szCs w:val="24"/>
        </w:rPr>
        <w:t>Combined, t</w:t>
      </w:r>
      <w:r w:rsidR="0022226F" w:rsidRPr="67524CA1">
        <w:rPr>
          <w:rFonts w:ascii="Cambria" w:eastAsia="Cambria" w:hAnsi="Cambria" w:cs="Cambria"/>
          <w:sz w:val="24"/>
          <w:szCs w:val="24"/>
        </w:rPr>
        <w:t>h</w:t>
      </w:r>
      <w:r w:rsidR="00417F75" w:rsidRPr="67524CA1">
        <w:rPr>
          <w:rFonts w:ascii="Cambria" w:eastAsia="Cambria" w:hAnsi="Cambria" w:cs="Cambria"/>
          <w:sz w:val="24"/>
          <w:szCs w:val="24"/>
        </w:rPr>
        <w:t>is</w:t>
      </w:r>
      <w:r w:rsidR="0022226F" w:rsidRPr="67524CA1">
        <w:rPr>
          <w:rFonts w:ascii="Cambria" w:eastAsia="Cambria" w:hAnsi="Cambria" w:cs="Cambria"/>
          <w:sz w:val="24"/>
          <w:szCs w:val="24"/>
        </w:rPr>
        <w:t xml:space="preserve"> strategy clearly sets out the overall and holistic approach to deliver a rounded offer of support to victims in safe accommodation. </w:t>
      </w:r>
    </w:p>
    <w:p w14:paraId="4B2F5B90" w14:textId="26A237C9" w:rsidR="00A20F88" w:rsidRPr="00A20F88" w:rsidRDefault="6F4D0238" w:rsidP="67524CA1">
      <w:pPr>
        <w:jc w:val="both"/>
        <w:rPr>
          <w:rFonts w:ascii="Cambria" w:eastAsia="Cambria" w:hAnsi="Cambria" w:cs="Cambria"/>
          <w:b/>
          <w:bCs/>
          <w:sz w:val="24"/>
          <w:szCs w:val="24"/>
        </w:rPr>
      </w:pPr>
      <w:r w:rsidRPr="67524CA1">
        <w:rPr>
          <w:rFonts w:ascii="Cambria" w:eastAsia="Cambria" w:hAnsi="Cambria" w:cs="Cambria"/>
          <w:b/>
          <w:bCs/>
          <w:color w:val="244061" w:themeColor="accent1" w:themeShade="80"/>
          <w:sz w:val="24"/>
          <w:szCs w:val="24"/>
        </w:rPr>
        <w:t>2.0</w:t>
      </w:r>
      <w:r w:rsidR="00A20F88">
        <w:tab/>
      </w:r>
      <w:r w:rsidR="00A20F88" w:rsidRPr="67524CA1">
        <w:rPr>
          <w:rFonts w:ascii="Cambria" w:eastAsia="Cambria" w:hAnsi="Cambria" w:cs="Cambria"/>
          <w:b/>
          <w:bCs/>
          <w:color w:val="244061" w:themeColor="accent1" w:themeShade="80"/>
          <w:sz w:val="24"/>
          <w:szCs w:val="24"/>
        </w:rPr>
        <w:t>Identification of Local Needs</w:t>
      </w:r>
    </w:p>
    <w:p w14:paraId="7B68F62C" w14:textId="34222FDC" w:rsidR="008E47C2" w:rsidRPr="00417F75" w:rsidRDefault="008E47C2" w:rsidP="67524CA1">
      <w:pPr>
        <w:jc w:val="both"/>
        <w:rPr>
          <w:rFonts w:ascii="Cambria" w:eastAsia="Cambria" w:hAnsi="Cambria" w:cs="Cambria"/>
          <w:sz w:val="24"/>
          <w:szCs w:val="24"/>
        </w:rPr>
      </w:pPr>
      <w:r w:rsidRPr="67524CA1">
        <w:rPr>
          <w:rFonts w:ascii="Cambria" w:eastAsia="Cambria" w:hAnsi="Cambria" w:cs="Cambria"/>
          <w:sz w:val="24"/>
          <w:szCs w:val="24"/>
        </w:rPr>
        <w:t xml:space="preserve">During April – June 2021 agencies provided data to inform </w:t>
      </w:r>
      <w:r w:rsidR="0060097C" w:rsidRPr="67524CA1">
        <w:rPr>
          <w:rFonts w:ascii="Cambria" w:eastAsia="Cambria" w:hAnsi="Cambria" w:cs="Cambria"/>
          <w:sz w:val="24"/>
          <w:szCs w:val="24"/>
        </w:rPr>
        <w:t xml:space="preserve">our </w:t>
      </w:r>
      <w:r w:rsidRPr="67524CA1">
        <w:rPr>
          <w:rFonts w:ascii="Cambria" w:eastAsia="Cambria" w:hAnsi="Cambria" w:cs="Cambria"/>
          <w:sz w:val="24"/>
          <w:szCs w:val="24"/>
        </w:rPr>
        <w:t>needs assessment, (</w:t>
      </w:r>
      <w:hyperlink r:id="rId10" w:history="1">
        <w:r w:rsidR="0001767F" w:rsidRPr="0001767F">
          <w:rPr>
            <w:color w:val="0000FF"/>
            <w:u w:val="single"/>
          </w:rPr>
          <w:t>Welcome to Cambridgeshire DASV Partnership (cambsdasv.org.uk)</w:t>
        </w:r>
      </w:hyperlink>
      <w:r w:rsidRPr="67524CA1">
        <w:rPr>
          <w:rFonts w:ascii="Cambria" w:eastAsia="Cambria" w:hAnsi="Cambria" w:cs="Cambria"/>
          <w:sz w:val="24"/>
          <w:szCs w:val="24"/>
        </w:rPr>
        <w:t xml:space="preserve">), </w:t>
      </w:r>
      <w:r w:rsidR="0060097C" w:rsidRPr="67524CA1">
        <w:rPr>
          <w:rFonts w:ascii="Cambria" w:eastAsia="Cambria" w:hAnsi="Cambria" w:cs="Cambria"/>
          <w:sz w:val="24"/>
          <w:szCs w:val="24"/>
        </w:rPr>
        <w:t xml:space="preserve">which </w:t>
      </w:r>
      <w:r w:rsidRPr="67524CA1">
        <w:rPr>
          <w:rFonts w:ascii="Cambria" w:eastAsia="Cambria" w:hAnsi="Cambria" w:cs="Cambria"/>
          <w:sz w:val="24"/>
          <w:szCs w:val="24"/>
        </w:rPr>
        <w:t>found the following:</w:t>
      </w:r>
    </w:p>
    <w:p w14:paraId="286D7EF6" w14:textId="309C4976" w:rsidR="0022226F" w:rsidRPr="00417F75" w:rsidRDefault="0022226F" w:rsidP="67524CA1">
      <w:pPr>
        <w:numPr>
          <w:ilvl w:val="0"/>
          <w:numId w:val="3"/>
        </w:numPr>
        <w:spacing w:after="0"/>
        <w:jc w:val="both"/>
        <w:rPr>
          <w:rFonts w:ascii="Cambria" w:eastAsia="Cambria" w:hAnsi="Cambria" w:cs="Cambria"/>
          <w:sz w:val="24"/>
          <w:szCs w:val="24"/>
        </w:rPr>
      </w:pPr>
      <w:r w:rsidRPr="67524CA1">
        <w:rPr>
          <w:rFonts w:ascii="Cambria" w:eastAsia="Cambria" w:hAnsi="Cambria" w:cs="Cambria"/>
          <w:sz w:val="24"/>
          <w:szCs w:val="24"/>
        </w:rPr>
        <w:t xml:space="preserve">A </w:t>
      </w:r>
      <w:r w:rsidR="0060097C" w:rsidRPr="67524CA1">
        <w:rPr>
          <w:rFonts w:ascii="Cambria" w:eastAsia="Cambria" w:hAnsi="Cambria" w:cs="Cambria"/>
          <w:sz w:val="24"/>
          <w:szCs w:val="24"/>
        </w:rPr>
        <w:t xml:space="preserve">range </w:t>
      </w:r>
      <w:r w:rsidRPr="67524CA1">
        <w:rPr>
          <w:rFonts w:ascii="Cambria" w:eastAsia="Cambria" w:hAnsi="Cambria" w:cs="Cambria"/>
          <w:sz w:val="24"/>
          <w:szCs w:val="24"/>
        </w:rPr>
        <w:t>of response</w:t>
      </w:r>
      <w:r w:rsidR="0060097C" w:rsidRPr="67524CA1">
        <w:rPr>
          <w:rFonts w:ascii="Cambria" w:eastAsia="Cambria" w:hAnsi="Cambria" w:cs="Cambria"/>
          <w:sz w:val="24"/>
          <w:szCs w:val="24"/>
        </w:rPr>
        <w:t>s</w:t>
      </w:r>
      <w:r w:rsidRPr="67524CA1">
        <w:rPr>
          <w:rFonts w:ascii="Cambria" w:eastAsia="Cambria" w:hAnsi="Cambria" w:cs="Cambria"/>
          <w:sz w:val="24"/>
          <w:szCs w:val="24"/>
        </w:rPr>
        <w:t xml:space="preserve"> </w:t>
      </w:r>
      <w:r w:rsidR="0060097C" w:rsidRPr="67524CA1">
        <w:rPr>
          <w:rFonts w:ascii="Cambria" w:eastAsia="Cambria" w:hAnsi="Cambria" w:cs="Cambria"/>
          <w:sz w:val="24"/>
          <w:szCs w:val="24"/>
        </w:rPr>
        <w:t xml:space="preserve">are </w:t>
      </w:r>
      <w:r w:rsidRPr="67524CA1">
        <w:rPr>
          <w:rFonts w:ascii="Cambria" w:eastAsia="Cambria" w:hAnsi="Cambria" w:cs="Cambria"/>
          <w:sz w:val="24"/>
          <w:szCs w:val="24"/>
        </w:rPr>
        <w:t xml:space="preserve">required to meet </w:t>
      </w:r>
      <w:r w:rsidR="0060097C" w:rsidRPr="67524CA1">
        <w:rPr>
          <w:rFonts w:ascii="Cambria" w:eastAsia="Cambria" w:hAnsi="Cambria" w:cs="Cambria"/>
          <w:sz w:val="24"/>
          <w:szCs w:val="24"/>
        </w:rPr>
        <w:t xml:space="preserve">the </w:t>
      </w:r>
      <w:r w:rsidRPr="67524CA1">
        <w:rPr>
          <w:rFonts w:ascii="Cambria" w:eastAsia="Cambria" w:hAnsi="Cambria" w:cs="Cambria"/>
          <w:sz w:val="24"/>
          <w:szCs w:val="24"/>
        </w:rPr>
        <w:t xml:space="preserve">varied needs of clients, dependent on their risk, household structure, </w:t>
      </w:r>
      <w:r w:rsidR="0088C46E" w:rsidRPr="67524CA1">
        <w:rPr>
          <w:rFonts w:ascii="Cambria" w:eastAsia="Cambria" w:hAnsi="Cambria" w:cs="Cambria"/>
          <w:sz w:val="24"/>
          <w:szCs w:val="24"/>
        </w:rPr>
        <w:t>occupation,</w:t>
      </w:r>
      <w:r w:rsidRPr="67524CA1">
        <w:rPr>
          <w:rFonts w:ascii="Cambria" w:eastAsia="Cambria" w:hAnsi="Cambria" w:cs="Cambria"/>
          <w:sz w:val="24"/>
          <w:szCs w:val="24"/>
        </w:rPr>
        <w:t xml:space="preserve"> and tenure of property</w:t>
      </w:r>
    </w:p>
    <w:p w14:paraId="0BAC7950" w14:textId="6ACD5B5D" w:rsidR="0022226F" w:rsidRPr="00417F75" w:rsidRDefault="0022226F" w:rsidP="67524CA1">
      <w:pPr>
        <w:numPr>
          <w:ilvl w:val="0"/>
          <w:numId w:val="3"/>
        </w:numPr>
        <w:spacing w:after="0"/>
        <w:jc w:val="both"/>
        <w:rPr>
          <w:rFonts w:ascii="Cambria" w:eastAsia="Cambria" w:hAnsi="Cambria" w:cs="Cambria"/>
          <w:sz w:val="24"/>
          <w:szCs w:val="24"/>
        </w:rPr>
      </w:pPr>
      <w:r w:rsidRPr="67524CA1">
        <w:rPr>
          <w:rFonts w:ascii="Cambria" w:eastAsia="Cambria" w:hAnsi="Cambria" w:cs="Cambria"/>
          <w:sz w:val="24"/>
          <w:szCs w:val="24"/>
        </w:rPr>
        <w:t xml:space="preserve">Services need to ensure there is </w:t>
      </w:r>
      <w:r w:rsidR="0060097C" w:rsidRPr="67524CA1">
        <w:rPr>
          <w:rFonts w:ascii="Cambria" w:eastAsia="Cambria" w:hAnsi="Cambria" w:cs="Cambria"/>
          <w:sz w:val="24"/>
          <w:szCs w:val="24"/>
        </w:rPr>
        <w:t xml:space="preserve">a </w:t>
      </w:r>
      <w:r w:rsidRPr="67524CA1">
        <w:rPr>
          <w:rFonts w:ascii="Cambria" w:eastAsia="Cambria" w:hAnsi="Cambria" w:cs="Cambria"/>
          <w:sz w:val="24"/>
          <w:szCs w:val="24"/>
        </w:rPr>
        <w:t xml:space="preserve">focus </w:t>
      </w:r>
      <w:r w:rsidR="0060097C" w:rsidRPr="67524CA1">
        <w:rPr>
          <w:rFonts w:ascii="Cambria" w:eastAsia="Cambria" w:hAnsi="Cambria" w:cs="Cambria"/>
          <w:sz w:val="24"/>
          <w:szCs w:val="24"/>
        </w:rPr>
        <w:t xml:space="preserve">on </w:t>
      </w:r>
      <w:r w:rsidRPr="67524CA1">
        <w:rPr>
          <w:rFonts w:ascii="Cambria" w:eastAsia="Cambria" w:hAnsi="Cambria" w:cs="Cambria"/>
          <w:sz w:val="24"/>
          <w:szCs w:val="24"/>
        </w:rPr>
        <w:t>meet</w:t>
      </w:r>
      <w:r w:rsidR="0060097C" w:rsidRPr="67524CA1">
        <w:rPr>
          <w:rFonts w:ascii="Cambria" w:eastAsia="Cambria" w:hAnsi="Cambria" w:cs="Cambria"/>
          <w:sz w:val="24"/>
          <w:szCs w:val="24"/>
        </w:rPr>
        <w:t>ing</w:t>
      </w:r>
      <w:r w:rsidRPr="67524CA1">
        <w:rPr>
          <w:rFonts w:ascii="Cambria" w:eastAsia="Cambria" w:hAnsi="Cambria" w:cs="Cambria"/>
          <w:sz w:val="24"/>
          <w:szCs w:val="24"/>
        </w:rPr>
        <w:t xml:space="preserve"> the needs of some groups</w:t>
      </w:r>
      <w:r w:rsidR="0060097C" w:rsidRPr="67524CA1">
        <w:rPr>
          <w:rFonts w:ascii="Cambria" w:eastAsia="Cambria" w:hAnsi="Cambria" w:cs="Cambria"/>
          <w:sz w:val="24"/>
          <w:szCs w:val="24"/>
        </w:rPr>
        <w:t>,</w:t>
      </w:r>
      <w:r w:rsidRPr="67524CA1">
        <w:rPr>
          <w:rFonts w:ascii="Cambria" w:eastAsia="Cambria" w:hAnsi="Cambria" w:cs="Cambria"/>
          <w:sz w:val="24"/>
          <w:szCs w:val="24"/>
        </w:rPr>
        <w:t xml:space="preserve"> in particular:</w:t>
      </w:r>
    </w:p>
    <w:p w14:paraId="72B6B2A6" w14:textId="0B548DD8" w:rsidR="0022226F" w:rsidRPr="00417F75" w:rsidRDefault="0022226F" w:rsidP="67524CA1">
      <w:pPr>
        <w:numPr>
          <w:ilvl w:val="1"/>
          <w:numId w:val="3"/>
        </w:numPr>
        <w:spacing w:after="0"/>
        <w:jc w:val="both"/>
        <w:rPr>
          <w:rFonts w:ascii="Cambria" w:eastAsia="Cambria" w:hAnsi="Cambria" w:cs="Cambria"/>
          <w:sz w:val="24"/>
          <w:szCs w:val="24"/>
        </w:rPr>
      </w:pPr>
      <w:r w:rsidRPr="67524CA1">
        <w:rPr>
          <w:rFonts w:ascii="Cambria" w:eastAsia="Cambria" w:hAnsi="Cambria" w:cs="Cambria"/>
          <w:sz w:val="24"/>
          <w:szCs w:val="24"/>
        </w:rPr>
        <w:lastRenderedPageBreak/>
        <w:t xml:space="preserve">Having staff who </w:t>
      </w:r>
      <w:r w:rsidR="28C68618" w:rsidRPr="67524CA1">
        <w:rPr>
          <w:rFonts w:ascii="Cambria" w:eastAsia="Cambria" w:hAnsi="Cambria" w:cs="Cambria"/>
          <w:sz w:val="24"/>
          <w:szCs w:val="24"/>
        </w:rPr>
        <w:t>can</w:t>
      </w:r>
      <w:r w:rsidRPr="67524CA1">
        <w:rPr>
          <w:rFonts w:ascii="Cambria" w:eastAsia="Cambria" w:hAnsi="Cambria" w:cs="Cambria"/>
          <w:sz w:val="24"/>
          <w:szCs w:val="24"/>
        </w:rPr>
        <w:t xml:space="preserve"> communicate with Lithuanian and Polish women in their native language</w:t>
      </w:r>
    </w:p>
    <w:p w14:paraId="558BCB2A" w14:textId="7304E1E6" w:rsidR="0022226F" w:rsidRPr="00417F75" w:rsidRDefault="0022226F" w:rsidP="67524CA1">
      <w:pPr>
        <w:numPr>
          <w:ilvl w:val="1"/>
          <w:numId w:val="3"/>
        </w:numPr>
        <w:spacing w:after="0"/>
        <w:jc w:val="both"/>
        <w:rPr>
          <w:rFonts w:ascii="Cambria" w:eastAsia="Cambria" w:hAnsi="Cambria" w:cs="Cambria"/>
          <w:sz w:val="24"/>
          <w:szCs w:val="24"/>
        </w:rPr>
      </w:pPr>
      <w:r w:rsidRPr="67524CA1">
        <w:rPr>
          <w:rFonts w:ascii="Cambria" w:eastAsia="Cambria" w:hAnsi="Cambria" w:cs="Cambria"/>
          <w:sz w:val="24"/>
          <w:szCs w:val="24"/>
        </w:rPr>
        <w:t>Ensuring services reach older people and provide an accessible service which meet</w:t>
      </w:r>
      <w:r w:rsidR="0060097C" w:rsidRPr="67524CA1">
        <w:rPr>
          <w:rFonts w:ascii="Cambria" w:eastAsia="Cambria" w:hAnsi="Cambria" w:cs="Cambria"/>
          <w:sz w:val="24"/>
          <w:szCs w:val="24"/>
        </w:rPr>
        <w:t>s</w:t>
      </w:r>
      <w:r w:rsidRPr="67524CA1">
        <w:rPr>
          <w:rFonts w:ascii="Cambria" w:eastAsia="Cambria" w:hAnsi="Cambria" w:cs="Cambria"/>
          <w:sz w:val="24"/>
          <w:szCs w:val="24"/>
        </w:rPr>
        <w:t xml:space="preserve"> specific needs</w:t>
      </w:r>
    </w:p>
    <w:p w14:paraId="6EFDFAA6" w14:textId="51B5F455" w:rsidR="0022226F" w:rsidRPr="00417F75" w:rsidRDefault="0022226F" w:rsidP="67524CA1">
      <w:pPr>
        <w:numPr>
          <w:ilvl w:val="0"/>
          <w:numId w:val="3"/>
        </w:numPr>
        <w:spacing w:after="0"/>
        <w:jc w:val="both"/>
        <w:rPr>
          <w:rFonts w:ascii="Cambria" w:eastAsia="Cambria" w:hAnsi="Cambria" w:cs="Cambria"/>
          <w:sz w:val="24"/>
          <w:szCs w:val="24"/>
        </w:rPr>
      </w:pPr>
      <w:r w:rsidRPr="67524CA1">
        <w:rPr>
          <w:rFonts w:ascii="Cambria" w:eastAsia="Cambria" w:hAnsi="Cambria" w:cs="Cambria"/>
          <w:sz w:val="24"/>
          <w:szCs w:val="24"/>
        </w:rPr>
        <w:t>A high proportion of victims identified by the data gathered are living in social housing. This highlights the importance of housing providers and associations working towards Domestic Abuse Housing Alliance</w:t>
      </w:r>
      <w:r w:rsidR="0072615C" w:rsidRPr="67524CA1">
        <w:rPr>
          <w:rFonts w:ascii="Cambria" w:eastAsia="Cambria" w:hAnsi="Cambria" w:cs="Cambria"/>
          <w:sz w:val="24"/>
          <w:szCs w:val="24"/>
        </w:rPr>
        <w:t xml:space="preserve"> (DAHA</w:t>
      </w:r>
      <w:r w:rsidRPr="67524CA1">
        <w:rPr>
          <w:rFonts w:ascii="Cambria" w:eastAsia="Cambria" w:hAnsi="Cambria" w:cs="Cambria"/>
          <w:sz w:val="24"/>
          <w:szCs w:val="24"/>
        </w:rPr>
        <w:t>) accreditation</w:t>
      </w:r>
    </w:p>
    <w:p w14:paraId="62FC468F" w14:textId="2834FE67" w:rsidR="0022226F" w:rsidRPr="00417F75" w:rsidRDefault="0022226F" w:rsidP="67524CA1">
      <w:pPr>
        <w:numPr>
          <w:ilvl w:val="0"/>
          <w:numId w:val="3"/>
        </w:numPr>
        <w:spacing w:after="0"/>
        <w:jc w:val="both"/>
        <w:rPr>
          <w:rFonts w:ascii="Cambria" w:eastAsia="Cambria" w:hAnsi="Cambria" w:cs="Cambria"/>
          <w:sz w:val="24"/>
          <w:szCs w:val="24"/>
        </w:rPr>
      </w:pPr>
      <w:r w:rsidRPr="67524CA1">
        <w:rPr>
          <w:rFonts w:ascii="Cambria" w:eastAsia="Cambria" w:hAnsi="Cambria" w:cs="Cambria"/>
          <w:sz w:val="24"/>
          <w:szCs w:val="24"/>
        </w:rPr>
        <w:t xml:space="preserve">Lack of supported safe accommodation for men, women with teenage </w:t>
      </w:r>
      <w:r w:rsidR="0652F430" w:rsidRPr="67524CA1">
        <w:rPr>
          <w:rFonts w:ascii="Cambria" w:eastAsia="Cambria" w:hAnsi="Cambria" w:cs="Cambria"/>
          <w:sz w:val="24"/>
          <w:szCs w:val="24"/>
        </w:rPr>
        <w:t>boys,</w:t>
      </w:r>
      <w:r w:rsidRPr="67524CA1">
        <w:rPr>
          <w:rFonts w:ascii="Cambria" w:eastAsia="Cambria" w:hAnsi="Cambria" w:cs="Cambria"/>
          <w:sz w:val="24"/>
          <w:szCs w:val="24"/>
        </w:rPr>
        <w:t xml:space="preserve"> and for others where shared refuge accommodation </w:t>
      </w:r>
      <w:r w:rsidR="0D6D3718" w:rsidRPr="67524CA1">
        <w:rPr>
          <w:rFonts w:ascii="Cambria" w:eastAsia="Cambria" w:hAnsi="Cambria" w:cs="Cambria"/>
          <w:sz w:val="24"/>
          <w:szCs w:val="24"/>
        </w:rPr>
        <w:t>would not</w:t>
      </w:r>
      <w:r w:rsidRPr="67524CA1">
        <w:rPr>
          <w:rFonts w:ascii="Cambria" w:eastAsia="Cambria" w:hAnsi="Cambria" w:cs="Cambria"/>
          <w:sz w:val="24"/>
          <w:szCs w:val="24"/>
        </w:rPr>
        <w:t xml:space="preserve"> be appropriate</w:t>
      </w:r>
    </w:p>
    <w:p w14:paraId="032BD171" w14:textId="6B74095D" w:rsidR="0022226F" w:rsidRPr="00417F75" w:rsidRDefault="0022226F" w:rsidP="67524CA1">
      <w:pPr>
        <w:numPr>
          <w:ilvl w:val="0"/>
          <w:numId w:val="3"/>
        </w:numPr>
        <w:spacing w:after="0"/>
        <w:jc w:val="both"/>
        <w:rPr>
          <w:rFonts w:ascii="Cambria" w:eastAsia="Cambria" w:hAnsi="Cambria" w:cs="Cambria"/>
          <w:sz w:val="24"/>
          <w:szCs w:val="24"/>
        </w:rPr>
      </w:pPr>
      <w:r w:rsidRPr="67524CA1">
        <w:rPr>
          <w:rFonts w:ascii="Cambria" w:eastAsia="Cambria" w:hAnsi="Cambria" w:cs="Cambria"/>
          <w:sz w:val="24"/>
          <w:szCs w:val="24"/>
        </w:rPr>
        <w:t xml:space="preserve">Mental health and substance misuse are the most common needs of women in refuge accommodation. They are also a key </w:t>
      </w:r>
      <w:r w:rsidR="65A2F1D7" w:rsidRPr="67524CA1">
        <w:rPr>
          <w:rFonts w:ascii="Cambria" w:eastAsia="Cambria" w:hAnsi="Cambria" w:cs="Cambria"/>
          <w:sz w:val="24"/>
          <w:szCs w:val="24"/>
        </w:rPr>
        <w:t>reason</w:t>
      </w:r>
      <w:r w:rsidR="0072615C" w:rsidRPr="67524CA1">
        <w:rPr>
          <w:rFonts w:ascii="Cambria" w:eastAsia="Cambria" w:hAnsi="Cambria" w:cs="Cambria"/>
          <w:sz w:val="24"/>
          <w:szCs w:val="24"/>
        </w:rPr>
        <w:t xml:space="preserve"> </w:t>
      </w:r>
      <w:r w:rsidR="2F4C2EC2" w:rsidRPr="67524CA1">
        <w:rPr>
          <w:rFonts w:ascii="Cambria" w:eastAsia="Cambria" w:hAnsi="Cambria" w:cs="Cambria"/>
          <w:sz w:val="24"/>
          <w:szCs w:val="24"/>
        </w:rPr>
        <w:t xml:space="preserve">why </w:t>
      </w:r>
      <w:r w:rsidRPr="67524CA1">
        <w:rPr>
          <w:rFonts w:ascii="Cambria" w:eastAsia="Cambria" w:hAnsi="Cambria" w:cs="Cambria"/>
          <w:sz w:val="24"/>
          <w:szCs w:val="24"/>
        </w:rPr>
        <w:t xml:space="preserve">women </w:t>
      </w:r>
      <w:r w:rsidR="0004098F" w:rsidRPr="67524CA1">
        <w:rPr>
          <w:rFonts w:ascii="Cambria" w:eastAsia="Cambria" w:hAnsi="Cambria" w:cs="Cambria"/>
          <w:sz w:val="24"/>
          <w:szCs w:val="24"/>
        </w:rPr>
        <w:t xml:space="preserve">are </w:t>
      </w:r>
      <w:r w:rsidRPr="67524CA1">
        <w:rPr>
          <w:rFonts w:ascii="Cambria" w:eastAsia="Cambria" w:hAnsi="Cambria" w:cs="Cambria"/>
          <w:sz w:val="24"/>
          <w:szCs w:val="24"/>
        </w:rPr>
        <w:t>not able to access refuge accommodation. There is a need for specialist support for those women where there are complex needs and shared accommodation with children would not be appropriate, as well as requiring more support from staff</w:t>
      </w:r>
    </w:p>
    <w:p w14:paraId="430E8855" w14:textId="4576ECE7" w:rsidR="0022226F" w:rsidRPr="00417F75" w:rsidRDefault="00A20F88" w:rsidP="67524CA1">
      <w:pPr>
        <w:numPr>
          <w:ilvl w:val="0"/>
          <w:numId w:val="3"/>
        </w:numPr>
        <w:spacing w:after="0"/>
        <w:jc w:val="both"/>
        <w:rPr>
          <w:rFonts w:ascii="Cambria" w:eastAsia="Cambria" w:hAnsi="Cambria" w:cs="Cambria"/>
          <w:sz w:val="24"/>
          <w:szCs w:val="24"/>
        </w:rPr>
      </w:pPr>
      <w:r w:rsidRPr="67524CA1">
        <w:rPr>
          <w:rFonts w:ascii="Cambria" w:eastAsia="Cambria" w:hAnsi="Cambria" w:cs="Cambria"/>
          <w:sz w:val="24"/>
          <w:szCs w:val="24"/>
        </w:rPr>
        <w:t>Over half of those reporting a housing need due to domestic abuse have dependent children</w:t>
      </w:r>
    </w:p>
    <w:p w14:paraId="1F910C22" w14:textId="254C440C" w:rsidR="0022226F" w:rsidRPr="00417F75" w:rsidRDefault="0022226F" w:rsidP="67524CA1">
      <w:pPr>
        <w:numPr>
          <w:ilvl w:val="0"/>
          <w:numId w:val="3"/>
        </w:numPr>
        <w:spacing w:after="0"/>
        <w:jc w:val="both"/>
        <w:rPr>
          <w:rFonts w:ascii="Cambria" w:eastAsia="Cambria" w:hAnsi="Cambria" w:cs="Cambria"/>
          <w:sz w:val="24"/>
          <w:szCs w:val="24"/>
        </w:rPr>
      </w:pPr>
      <w:r w:rsidRPr="67524CA1">
        <w:rPr>
          <w:rFonts w:ascii="Cambria" w:eastAsia="Cambria" w:hAnsi="Cambria" w:cs="Cambria"/>
          <w:sz w:val="24"/>
          <w:szCs w:val="24"/>
        </w:rPr>
        <w:t>There is a need for flexible support to ensure victims are able to live in safe accommodation</w:t>
      </w:r>
      <w:r w:rsidR="003D2FF2" w:rsidRPr="67524CA1">
        <w:rPr>
          <w:rFonts w:ascii="Cambria" w:eastAsia="Cambria" w:hAnsi="Cambria" w:cs="Cambria"/>
          <w:sz w:val="24"/>
          <w:szCs w:val="24"/>
        </w:rPr>
        <w:t xml:space="preserve">, </w:t>
      </w:r>
      <w:r w:rsidRPr="67524CA1">
        <w:rPr>
          <w:rFonts w:ascii="Cambria" w:eastAsia="Cambria" w:hAnsi="Cambria" w:cs="Cambria"/>
          <w:sz w:val="24"/>
          <w:szCs w:val="24"/>
        </w:rPr>
        <w:t xml:space="preserve">which may include increasing the safety of their own </w:t>
      </w:r>
      <w:proofErr w:type="gramStart"/>
      <w:r w:rsidRPr="67524CA1">
        <w:rPr>
          <w:rFonts w:ascii="Cambria" w:eastAsia="Cambria" w:hAnsi="Cambria" w:cs="Cambria"/>
          <w:sz w:val="24"/>
          <w:szCs w:val="24"/>
        </w:rPr>
        <w:t>home, or</w:t>
      </w:r>
      <w:proofErr w:type="gramEnd"/>
      <w:r w:rsidRPr="67524CA1">
        <w:rPr>
          <w:rFonts w:ascii="Cambria" w:eastAsia="Cambria" w:hAnsi="Cambria" w:cs="Cambria"/>
          <w:sz w:val="24"/>
          <w:szCs w:val="24"/>
        </w:rPr>
        <w:t xml:space="preserve"> </w:t>
      </w:r>
      <w:r w:rsidR="003D2FF2" w:rsidRPr="67524CA1">
        <w:rPr>
          <w:rFonts w:ascii="Cambria" w:eastAsia="Cambria" w:hAnsi="Cambria" w:cs="Cambria"/>
          <w:sz w:val="24"/>
          <w:szCs w:val="24"/>
        </w:rPr>
        <w:t xml:space="preserve">identifying </w:t>
      </w:r>
      <w:r w:rsidRPr="67524CA1">
        <w:rPr>
          <w:rFonts w:ascii="Cambria" w:eastAsia="Cambria" w:hAnsi="Cambria" w:cs="Cambria"/>
          <w:sz w:val="24"/>
          <w:szCs w:val="24"/>
        </w:rPr>
        <w:t xml:space="preserve">alternative accommodation.   Those suffering domestic abuse must be able to have choice and control </w:t>
      </w:r>
      <w:r w:rsidR="003D2FF2" w:rsidRPr="67524CA1">
        <w:rPr>
          <w:rFonts w:ascii="Cambria" w:eastAsia="Cambria" w:hAnsi="Cambria" w:cs="Cambria"/>
          <w:sz w:val="24"/>
          <w:szCs w:val="24"/>
        </w:rPr>
        <w:t xml:space="preserve">over </w:t>
      </w:r>
      <w:r w:rsidRPr="67524CA1">
        <w:rPr>
          <w:rFonts w:ascii="Cambria" w:eastAsia="Cambria" w:hAnsi="Cambria" w:cs="Cambria"/>
          <w:sz w:val="24"/>
          <w:szCs w:val="24"/>
        </w:rPr>
        <w:t xml:space="preserve">where they live and </w:t>
      </w:r>
      <w:r w:rsidR="00F746C5" w:rsidRPr="67524CA1">
        <w:rPr>
          <w:rFonts w:ascii="Cambria" w:eastAsia="Cambria" w:hAnsi="Cambria" w:cs="Cambria"/>
          <w:sz w:val="24"/>
          <w:szCs w:val="24"/>
        </w:rPr>
        <w:t xml:space="preserve">the ability to </w:t>
      </w:r>
      <w:r w:rsidRPr="67524CA1">
        <w:rPr>
          <w:rFonts w:ascii="Cambria" w:eastAsia="Cambria" w:hAnsi="Cambria" w:cs="Cambria"/>
          <w:sz w:val="24"/>
          <w:szCs w:val="24"/>
        </w:rPr>
        <w:t>maintain social capital (</w:t>
      </w:r>
      <w:proofErr w:type="gramStart"/>
      <w:r w:rsidRPr="67524CA1">
        <w:rPr>
          <w:rFonts w:ascii="Cambria" w:eastAsia="Cambria" w:hAnsi="Cambria" w:cs="Cambria"/>
          <w:sz w:val="24"/>
          <w:szCs w:val="24"/>
        </w:rPr>
        <w:t>e.g.</w:t>
      </w:r>
      <w:proofErr w:type="gramEnd"/>
      <w:r w:rsidRPr="67524CA1">
        <w:rPr>
          <w:rFonts w:ascii="Cambria" w:eastAsia="Cambria" w:hAnsi="Cambria" w:cs="Cambria"/>
          <w:sz w:val="24"/>
          <w:szCs w:val="24"/>
        </w:rPr>
        <w:t xml:space="preserve"> employment, schools, community support) for them and their children</w:t>
      </w:r>
    </w:p>
    <w:p w14:paraId="65523B61" w14:textId="32405ACE" w:rsidR="0022226F" w:rsidRPr="00417F75" w:rsidRDefault="0022226F" w:rsidP="67524CA1">
      <w:pPr>
        <w:numPr>
          <w:ilvl w:val="0"/>
          <w:numId w:val="3"/>
        </w:numPr>
        <w:spacing w:after="0"/>
        <w:jc w:val="both"/>
        <w:rPr>
          <w:rFonts w:ascii="Cambria" w:eastAsia="Cambria" w:hAnsi="Cambria" w:cs="Cambria"/>
          <w:sz w:val="24"/>
          <w:szCs w:val="24"/>
        </w:rPr>
      </w:pPr>
      <w:r w:rsidRPr="67524CA1">
        <w:rPr>
          <w:rFonts w:ascii="Cambria" w:eastAsia="Cambria" w:hAnsi="Cambria" w:cs="Cambria"/>
          <w:sz w:val="24"/>
          <w:szCs w:val="24"/>
        </w:rPr>
        <w:t xml:space="preserve">There is often a need for emergency/temporary accommodation whilst other accommodation is arranged – this could be </w:t>
      </w:r>
      <w:r w:rsidR="00F746C5" w:rsidRPr="67524CA1">
        <w:rPr>
          <w:rFonts w:ascii="Cambria" w:eastAsia="Cambria" w:hAnsi="Cambria" w:cs="Cambria"/>
          <w:sz w:val="24"/>
          <w:szCs w:val="24"/>
        </w:rPr>
        <w:t xml:space="preserve">for </w:t>
      </w:r>
      <w:r w:rsidRPr="67524CA1">
        <w:rPr>
          <w:rFonts w:ascii="Cambria" w:eastAsia="Cambria" w:hAnsi="Cambria" w:cs="Cambria"/>
          <w:sz w:val="24"/>
          <w:szCs w:val="24"/>
        </w:rPr>
        <w:t>days or months, depending on a range of factors</w:t>
      </w:r>
    </w:p>
    <w:p w14:paraId="1EBCD41A" w14:textId="289ECFF0" w:rsidR="0022226F" w:rsidRPr="00417F75" w:rsidRDefault="00F746C5" w:rsidP="67524CA1">
      <w:pPr>
        <w:numPr>
          <w:ilvl w:val="0"/>
          <w:numId w:val="3"/>
        </w:numPr>
        <w:spacing w:after="0"/>
        <w:jc w:val="both"/>
        <w:rPr>
          <w:rFonts w:ascii="Cambria" w:eastAsia="Cambria" w:hAnsi="Cambria" w:cs="Cambria"/>
          <w:sz w:val="24"/>
          <w:szCs w:val="24"/>
        </w:rPr>
      </w:pPr>
      <w:r w:rsidRPr="67524CA1">
        <w:rPr>
          <w:rFonts w:ascii="Cambria" w:eastAsia="Cambria" w:hAnsi="Cambria" w:cs="Cambria"/>
          <w:sz w:val="24"/>
          <w:szCs w:val="24"/>
        </w:rPr>
        <w:t>Victims with n</w:t>
      </w:r>
      <w:r w:rsidR="0022226F" w:rsidRPr="67524CA1">
        <w:rPr>
          <w:rFonts w:ascii="Cambria" w:eastAsia="Cambria" w:hAnsi="Cambria" w:cs="Cambria"/>
          <w:sz w:val="24"/>
          <w:szCs w:val="24"/>
        </w:rPr>
        <w:t xml:space="preserve">o recourse to public funds and uncertain immigration status can be </w:t>
      </w:r>
      <w:proofErr w:type="gramStart"/>
      <w:r w:rsidR="0022226F" w:rsidRPr="67524CA1">
        <w:rPr>
          <w:rFonts w:ascii="Cambria" w:eastAsia="Cambria" w:hAnsi="Cambria" w:cs="Cambria"/>
          <w:sz w:val="24"/>
          <w:szCs w:val="24"/>
        </w:rPr>
        <w:t>particular issues</w:t>
      </w:r>
      <w:proofErr w:type="gramEnd"/>
      <w:r w:rsidR="0022226F" w:rsidRPr="67524CA1">
        <w:rPr>
          <w:rFonts w:ascii="Cambria" w:eastAsia="Cambria" w:hAnsi="Cambria" w:cs="Cambria"/>
          <w:sz w:val="24"/>
          <w:szCs w:val="24"/>
        </w:rPr>
        <w:t xml:space="preserve">, where there can be huge barriers in accessing accommodation, and there is need to ensure </w:t>
      </w:r>
      <w:r w:rsidRPr="67524CA1">
        <w:rPr>
          <w:rFonts w:ascii="Cambria" w:eastAsia="Cambria" w:hAnsi="Cambria" w:cs="Cambria"/>
          <w:sz w:val="24"/>
          <w:szCs w:val="24"/>
        </w:rPr>
        <w:t xml:space="preserve">victims in this category </w:t>
      </w:r>
      <w:r w:rsidR="0022226F" w:rsidRPr="67524CA1">
        <w:rPr>
          <w:rFonts w:ascii="Cambria" w:eastAsia="Cambria" w:hAnsi="Cambria" w:cs="Cambria"/>
          <w:sz w:val="24"/>
          <w:szCs w:val="24"/>
        </w:rPr>
        <w:t>are support</w:t>
      </w:r>
      <w:r w:rsidRPr="67524CA1">
        <w:rPr>
          <w:rFonts w:ascii="Cambria" w:eastAsia="Cambria" w:hAnsi="Cambria" w:cs="Cambria"/>
          <w:sz w:val="24"/>
          <w:szCs w:val="24"/>
        </w:rPr>
        <w:t>ed</w:t>
      </w:r>
      <w:r w:rsidR="0022226F" w:rsidRPr="67524CA1">
        <w:rPr>
          <w:rFonts w:ascii="Cambria" w:eastAsia="Cambria" w:hAnsi="Cambria" w:cs="Cambria"/>
          <w:sz w:val="24"/>
          <w:szCs w:val="24"/>
        </w:rPr>
        <w:t xml:space="preserve"> whilst applying for any relevant concessions</w:t>
      </w:r>
    </w:p>
    <w:p w14:paraId="4D21B772" w14:textId="6FDFB899" w:rsidR="0022226F" w:rsidRPr="00417F75" w:rsidRDefault="0022226F" w:rsidP="67524CA1">
      <w:pPr>
        <w:numPr>
          <w:ilvl w:val="0"/>
          <w:numId w:val="3"/>
        </w:numPr>
        <w:spacing w:after="0"/>
        <w:jc w:val="both"/>
        <w:rPr>
          <w:rFonts w:ascii="Cambria" w:eastAsia="Cambria" w:hAnsi="Cambria" w:cs="Cambria"/>
          <w:sz w:val="24"/>
          <w:szCs w:val="24"/>
        </w:rPr>
      </w:pPr>
      <w:r w:rsidRPr="67524CA1">
        <w:rPr>
          <w:rFonts w:ascii="Cambria" w:eastAsia="Cambria" w:hAnsi="Cambria" w:cs="Cambria"/>
          <w:sz w:val="24"/>
          <w:szCs w:val="24"/>
        </w:rPr>
        <w:t>There is a need to ensure support is made available for those who are in local authority temporary accommodation due to fleeing domestic abuse</w:t>
      </w:r>
    </w:p>
    <w:p w14:paraId="21876DA1" w14:textId="74DEBB6A" w:rsidR="0022226F" w:rsidRPr="00417F75" w:rsidRDefault="0022226F" w:rsidP="67524CA1">
      <w:pPr>
        <w:numPr>
          <w:ilvl w:val="0"/>
          <w:numId w:val="3"/>
        </w:numPr>
        <w:spacing w:after="0"/>
        <w:jc w:val="both"/>
        <w:rPr>
          <w:rFonts w:ascii="Cambria" w:eastAsia="Cambria" w:hAnsi="Cambria" w:cs="Cambria"/>
          <w:sz w:val="24"/>
          <w:szCs w:val="24"/>
        </w:rPr>
      </w:pPr>
      <w:r w:rsidRPr="67524CA1">
        <w:rPr>
          <w:rFonts w:ascii="Cambria" w:eastAsia="Cambria" w:hAnsi="Cambria" w:cs="Cambria"/>
          <w:sz w:val="24"/>
          <w:szCs w:val="24"/>
        </w:rPr>
        <w:t xml:space="preserve">Relevant recommendations </w:t>
      </w:r>
      <w:r w:rsidR="00F746C5" w:rsidRPr="67524CA1">
        <w:rPr>
          <w:rFonts w:ascii="Cambria" w:eastAsia="Cambria" w:hAnsi="Cambria" w:cs="Cambria"/>
          <w:sz w:val="24"/>
          <w:szCs w:val="24"/>
        </w:rPr>
        <w:t xml:space="preserve">from </w:t>
      </w:r>
      <w:r w:rsidRPr="67524CA1">
        <w:rPr>
          <w:rFonts w:ascii="Cambria" w:eastAsia="Cambria" w:hAnsi="Cambria" w:cs="Cambria"/>
          <w:sz w:val="24"/>
          <w:szCs w:val="24"/>
        </w:rPr>
        <w:t xml:space="preserve">the </w:t>
      </w:r>
      <w:r w:rsidR="004E3B1A" w:rsidRPr="67524CA1">
        <w:rPr>
          <w:rFonts w:ascii="Cambria" w:eastAsia="Cambria" w:hAnsi="Cambria" w:cs="Cambria"/>
          <w:sz w:val="24"/>
          <w:szCs w:val="24"/>
        </w:rPr>
        <w:t>Shaping Our Lives</w:t>
      </w:r>
      <w:r w:rsidR="00926B46" w:rsidRPr="67524CA1">
        <w:rPr>
          <w:rFonts w:ascii="Cambria" w:eastAsia="Cambria" w:hAnsi="Cambria" w:cs="Cambria"/>
          <w:sz w:val="24"/>
          <w:szCs w:val="24"/>
        </w:rPr>
        <w:t xml:space="preserve"> </w:t>
      </w:r>
      <w:r w:rsidR="00F746C5" w:rsidRPr="67524CA1">
        <w:rPr>
          <w:rFonts w:ascii="Cambria" w:eastAsia="Cambria" w:hAnsi="Cambria" w:cs="Cambria"/>
          <w:sz w:val="24"/>
          <w:szCs w:val="24"/>
        </w:rPr>
        <w:t>‘</w:t>
      </w:r>
      <w:r w:rsidRPr="67524CA1">
        <w:rPr>
          <w:rFonts w:ascii="Cambria" w:eastAsia="Cambria" w:hAnsi="Cambria" w:cs="Cambria"/>
          <w:sz w:val="24"/>
          <w:szCs w:val="24"/>
        </w:rPr>
        <w:t>A Refuge for All</w:t>
      </w:r>
      <w:r w:rsidR="00F746C5" w:rsidRPr="67524CA1">
        <w:rPr>
          <w:rFonts w:ascii="Cambria" w:eastAsia="Cambria" w:hAnsi="Cambria" w:cs="Cambria"/>
          <w:sz w:val="24"/>
          <w:szCs w:val="24"/>
        </w:rPr>
        <w:t>’</w:t>
      </w:r>
      <w:r w:rsidR="003B0410">
        <w:rPr>
          <w:rStyle w:val="FootnoteReference"/>
          <w:rFonts w:asciiTheme="majorHAnsi" w:hAnsiTheme="majorHAnsi"/>
          <w:sz w:val="24"/>
          <w:szCs w:val="24"/>
        </w:rPr>
        <w:footnoteReference w:id="2"/>
      </w:r>
      <w:r w:rsidRPr="67524CA1">
        <w:rPr>
          <w:rFonts w:ascii="Cambria" w:eastAsia="Cambria" w:hAnsi="Cambria" w:cs="Cambria"/>
          <w:sz w:val="24"/>
          <w:szCs w:val="24"/>
        </w:rPr>
        <w:t xml:space="preserve"> </w:t>
      </w:r>
      <w:r w:rsidR="51B03FEB" w:rsidRPr="67524CA1">
        <w:rPr>
          <w:rFonts w:ascii="Cambria" w:eastAsia="Cambria" w:hAnsi="Cambria" w:cs="Cambria"/>
          <w:sz w:val="24"/>
          <w:szCs w:val="24"/>
        </w:rPr>
        <w:t>project should</w:t>
      </w:r>
      <w:r w:rsidRPr="67524CA1">
        <w:rPr>
          <w:rFonts w:ascii="Cambria" w:eastAsia="Cambria" w:hAnsi="Cambria" w:cs="Cambria"/>
          <w:sz w:val="24"/>
          <w:szCs w:val="24"/>
        </w:rPr>
        <w:t xml:space="preserve"> be implemented </w:t>
      </w:r>
      <w:proofErr w:type="gramStart"/>
      <w:r w:rsidRPr="67524CA1">
        <w:rPr>
          <w:rFonts w:ascii="Cambria" w:eastAsia="Cambria" w:hAnsi="Cambria" w:cs="Cambria"/>
          <w:sz w:val="24"/>
          <w:szCs w:val="24"/>
        </w:rPr>
        <w:t>including;</w:t>
      </w:r>
      <w:proofErr w:type="gramEnd"/>
    </w:p>
    <w:p w14:paraId="63856B77" w14:textId="3BC73E55" w:rsidR="0022226F" w:rsidRPr="00417F75" w:rsidRDefault="0022226F" w:rsidP="67524CA1">
      <w:pPr>
        <w:numPr>
          <w:ilvl w:val="1"/>
          <w:numId w:val="3"/>
        </w:numPr>
        <w:spacing w:after="0"/>
        <w:jc w:val="both"/>
        <w:rPr>
          <w:rFonts w:ascii="Cambria" w:eastAsia="Cambria" w:hAnsi="Cambria" w:cs="Cambria"/>
          <w:sz w:val="24"/>
          <w:szCs w:val="24"/>
        </w:rPr>
      </w:pPr>
      <w:r w:rsidRPr="67524CA1">
        <w:rPr>
          <w:rFonts w:ascii="Cambria" w:eastAsia="Cambria" w:hAnsi="Cambria" w:cs="Cambria"/>
          <w:sz w:val="24"/>
          <w:szCs w:val="24"/>
        </w:rPr>
        <w:t>refuge spaces that are accessible for a range of disability needs</w:t>
      </w:r>
      <w:r w:rsidR="00BD0C0A" w:rsidRPr="67524CA1">
        <w:rPr>
          <w:rFonts w:ascii="Cambria" w:eastAsia="Cambria" w:hAnsi="Cambria" w:cs="Cambria"/>
          <w:sz w:val="24"/>
          <w:szCs w:val="24"/>
        </w:rPr>
        <w:t>,</w:t>
      </w:r>
      <w:r w:rsidRPr="67524CA1">
        <w:rPr>
          <w:rFonts w:ascii="Cambria" w:eastAsia="Cambria" w:hAnsi="Cambria" w:cs="Cambria"/>
          <w:sz w:val="24"/>
          <w:szCs w:val="24"/>
        </w:rPr>
        <w:t xml:space="preserve"> not just wheelchair access</w:t>
      </w:r>
    </w:p>
    <w:p w14:paraId="107893FE" w14:textId="3677E79D" w:rsidR="0022226F" w:rsidRPr="00417F75" w:rsidRDefault="0022226F" w:rsidP="67524CA1">
      <w:pPr>
        <w:numPr>
          <w:ilvl w:val="1"/>
          <w:numId w:val="3"/>
        </w:numPr>
        <w:spacing w:after="0"/>
        <w:jc w:val="both"/>
        <w:rPr>
          <w:rFonts w:ascii="Cambria" w:eastAsia="Cambria" w:hAnsi="Cambria" w:cs="Cambria"/>
          <w:sz w:val="24"/>
          <w:szCs w:val="24"/>
        </w:rPr>
      </w:pPr>
      <w:r w:rsidRPr="67524CA1">
        <w:rPr>
          <w:rFonts w:ascii="Cambria" w:eastAsia="Cambria" w:hAnsi="Cambria" w:cs="Cambria"/>
          <w:sz w:val="24"/>
          <w:szCs w:val="24"/>
        </w:rPr>
        <w:t>considering personal care needs of women in refuges and how these can be provided safely</w:t>
      </w:r>
    </w:p>
    <w:p w14:paraId="7CD22FFE" w14:textId="15967164" w:rsidR="0022226F" w:rsidRDefault="0022226F" w:rsidP="67524CA1">
      <w:pPr>
        <w:numPr>
          <w:ilvl w:val="1"/>
          <w:numId w:val="3"/>
        </w:numPr>
        <w:spacing w:after="0"/>
        <w:jc w:val="both"/>
        <w:rPr>
          <w:rFonts w:ascii="Cambria" w:eastAsia="Cambria" w:hAnsi="Cambria" w:cs="Cambria"/>
          <w:sz w:val="24"/>
          <w:szCs w:val="24"/>
        </w:rPr>
      </w:pPr>
      <w:r w:rsidRPr="67524CA1">
        <w:rPr>
          <w:rFonts w:ascii="Cambria" w:eastAsia="Cambria" w:hAnsi="Cambria" w:cs="Cambria"/>
          <w:sz w:val="24"/>
          <w:szCs w:val="24"/>
        </w:rPr>
        <w:t>Ensur</w:t>
      </w:r>
      <w:r w:rsidR="00BD0C0A" w:rsidRPr="67524CA1">
        <w:rPr>
          <w:rFonts w:ascii="Cambria" w:eastAsia="Cambria" w:hAnsi="Cambria" w:cs="Cambria"/>
          <w:sz w:val="24"/>
          <w:szCs w:val="24"/>
        </w:rPr>
        <w:t>ing</w:t>
      </w:r>
      <w:r w:rsidRPr="67524CA1">
        <w:rPr>
          <w:rFonts w:ascii="Cambria" w:eastAsia="Cambria" w:hAnsi="Cambria" w:cs="Cambria"/>
          <w:sz w:val="24"/>
          <w:szCs w:val="24"/>
        </w:rPr>
        <w:t xml:space="preserve"> there are suitable accommodation options for older victims (over 60), especially those without care and support needs for whom residential or respite care would not be appropriate</w:t>
      </w:r>
    </w:p>
    <w:p w14:paraId="562A986C" w14:textId="5616FF1D" w:rsidR="67524CA1" w:rsidRDefault="67524CA1" w:rsidP="67524CA1">
      <w:pPr>
        <w:spacing w:after="0"/>
        <w:ind w:left="1440"/>
        <w:jc w:val="both"/>
        <w:rPr>
          <w:rFonts w:ascii="Cambria" w:eastAsia="Cambria" w:hAnsi="Cambria" w:cs="Cambria"/>
          <w:sz w:val="24"/>
          <w:szCs w:val="24"/>
        </w:rPr>
      </w:pPr>
    </w:p>
    <w:p w14:paraId="34E05E5E" w14:textId="22A35B4C" w:rsidR="00A20F88" w:rsidRPr="00417F75" w:rsidRDefault="3ABF4384" w:rsidP="67524CA1">
      <w:pPr>
        <w:spacing w:after="0"/>
        <w:contextualSpacing/>
        <w:jc w:val="both"/>
        <w:rPr>
          <w:rFonts w:ascii="Cambria" w:eastAsia="Cambria" w:hAnsi="Cambria" w:cs="Cambria"/>
          <w:sz w:val="24"/>
          <w:szCs w:val="24"/>
        </w:rPr>
      </w:pPr>
      <w:r w:rsidRPr="67524CA1">
        <w:rPr>
          <w:rFonts w:ascii="Cambria" w:eastAsia="Cambria" w:hAnsi="Cambria" w:cs="Cambria"/>
          <w:sz w:val="24"/>
          <w:szCs w:val="24"/>
        </w:rPr>
        <w:lastRenderedPageBreak/>
        <w:t>K</w:t>
      </w:r>
      <w:r w:rsidR="00A20F88" w:rsidRPr="67524CA1">
        <w:rPr>
          <w:rFonts w:ascii="Cambria" w:eastAsia="Cambria" w:hAnsi="Cambria" w:cs="Cambria"/>
          <w:sz w:val="24"/>
          <w:szCs w:val="24"/>
        </w:rPr>
        <w:t xml:space="preserve">ey </w:t>
      </w:r>
      <w:r w:rsidR="009B3308" w:rsidRPr="67524CA1">
        <w:rPr>
          <w:rFonts w:ascii="Cambria" w:eastAsia="Cambria" w:hAnsi="Cambria" w:cs="Cambria"/>
          <w:sz w:val="24"/>
          <w:szCs w:val="24"/>
        </w:rPr>
        <w:t>c</w:t>
      </w:r>
      <w:r w:rsidR="00A20F88" w:rsidRPr="67524CA1">
        <w:rPr>
          <w:rFonts w:ascii="Cambria" w:eastAsia="Cambria" w:hAnsi="Cambria" w:cs="Cambria"/>
          <w:sz w:val="24"/>
          <w:szCs w:val="24"/>
        </w:rPr>
        <w:t xml:space="preserve">hallenges for the Domestic Abuse </w:t>
      </w:r>
      <w:r w:rsidR="009B3308" w:rsidRPr="67524CA1">
        <w:rPr>
          <w:rFonts w:ascii="Cambria" w:eastAsia="Cambria" w:hAnsi="Cambria" w:cs="Cambria"/>
          <w:sz w:val="24"/>
          <w:szCs w:val="24"/>
        </w:rPr>
        <w:t>s</w:t>
      </w:r>
      <w:r w:rsidR="00A20F88" w:rsidRPr="67524CA1">
        <w:rPr>
          <w:rFonts w:ascii="Cambria" w:eastAsia="Cambria" w:hAnsi="Cambria" w:cs="Cambria"/>
          <w:sz w:val="24"/>
          <w:szCs w:val="24"/>
        </w:rPr>
        <w:t>ystem</w:t>
      </w:r>
      <w:r w:rsidR="009B3308" w:rsidRPr="67524CA1">
        <w:rPr>
          <w:rFonts w:ascii="Cambria" w:eastAsia="Cambria" w:hAnsi="Cambria" w:cs="Cambria"/>
          <w:sz w:val="24"/>
          <w:szCs w:val="24"/>
        </w:rPr>
        <w:t xml:space="preserve">, </w:t>
      </w:r>
      <w:r w:rsidR="47222EC5" w:rsidRPr="67524CA1">
        <w:rPr>
          <w:rFonts w:ascii="Cambria" w:eastAsia="Cambria" w:hAnsi="Cambria" w:cs="Cambria"/>
          <w:sz w:val="24"/>
          <w:szCs w:val="24"/>
        </w:rPr>
        <w:t xml:space="preserve">are </w:t>
      </w:r>
      <w:r w:rsidR="1A11B61D" w:rsidRPr="67524CA1">
        <w:rPr>
          <w:rFonts w:ascii="Cambria" w:eastAsia="Cambria" w:hAnsi="Cambria" w:cs="Cambria"/>
          <w:sz w:val="24"/>
          <w:szCs w:val="24"/>
        </w:rPr>
        <w:t>currently</w:t>
      </w:r>
      <w:r w:rsidR="00A20F88" w:rsidRPr="67524CA1">
        <w:rPr>
          <w:rFonts w:ascii="Cambria" w:eastAsia="Cambria" w:hAnsi="Cambria" w:cs="Cambria"/>
          <w:sz w:val="24"/>
          <w:szCs w:val="24"/>
        </w:rPr>
        <w:t>:</w:t>
      </w:r>
    </w:p>
    <w:p w14:paraId="3AF3B875" w14:textId="540B37EB" w:rsidR="00A20F88" w:rsidRPr="00417F75" w:rsidRDefault="00A20F88" w:rsidP="67524CA1">
      <w:pPr>
        <w:pStyle w:val="ListParagraph"/>
        <w:numPr>
          <w:ilvl w:val="0"/>
          <w:numId w:val="13"/>
        </w:numPr>
        <w:suppressAutoHyphens w:val="0"/>
        <w:autoSpaceDN/>
        <w:contextualSpacing/>
        <w:jc w:val="both"/>
        <w:rPr>
          <w:rFonts w:ascii="Cambria" w:eastAsia="Cambria" w:hAnsi="Cambria" w:cs="Cambria"/>
        </w:rPr>
      </w:pPr>
      <w:r w:rsidRPr="67524CA1">
        <w:rPr>
          <w:rFonts w:ascii="Cambria" w:eastAsia="Cambria" w:hAnsi="Cambria" w:cs="Cambria"/>
        </w:rPr>
        <w:t>Provision of easily accessible accommodation to those at risk of abuse and their children</w:t>
      </w:r>
      <w:r w:rsidR="009B3308" w:rsidRPr="67524CA1">
        <w:rPr>
          <w:rFonts w:ascii="Cambria" w:eastAsia="Cambria" w:hAnsi="Cambria" w:cs="Cambria"/>
        </w:rPr>
        <w:t>,</w:t>
      </w:r>
      <w:r w:rsidRPr="67524CA1">
        <w:rPr>
          <w:rFonts w:ascii="Cambria" w:eastAsia="Cambria" w:hAnsi="Cambria" w:cs="Cambria"/>
        </w:rPr>
        <w:t xml:space="preserve"> but </w:t>
      </w:r>
      <w:r w:rsidR="00525103" w:rsidRPr="67524CA1">
        <w:rPr>
          <w:rFonts w:ascii="Cambria" w:eastAsia="Cambria" w:hAnsi="Cambria" w:cs="Cambria"/>
        </w:rPr>
        <w:t xml:space="preserve">where it is </w:t>
      </w:r>
      <w:r w:rsidRPr="67524CA1">
        <w:rPr>
          <w:rFonts w:ascii="Cambria" w:eastAsia="Cambria" w:hAnsi="Cambria" w:cs="Cambria"/>
        </w:rPr>
        <w:t>safe to stay within the county if provided with additional support</w:t>
      </w:r>
    </w:p>
    <w:p w14:paraId="32F841C3" w14:textId="66315A58" w:rsidR="00A20F88" w:rsidRPr="00417F75" w:rsidRDefault="00A20F88" w:rsidP="67524CA1">
      <w:pPr>
        <w:pStyle w:val="ListParagraph"/>
        <w:numPr>
          <w:ilvl w:val="0"/>
          <w:numId w:val="3"/>
        </w:numPr>
        <w:suppressAutoHyphens w:val="0"/>
        <w:autoSpaceDN/>
        <w:contextualSpacing/>
        <w:jc w:val="both"/>
        <w:rPr>
          <w:rFonts w:ascii="Cambria" w:eastAsia="Cambria" w:hAnsi="Cambria" w:cs="Cambria"/>
        </w:rPr>
      </w:pPr>
      <w:r w:rsidRPr="67524CA1">
        <w:rPr>
          <w:rFonts w:ascii="Cambria" w:eastAsia="Cambria" w:hAnsi="Cambria" w:cs="Cambria"/>
        </w:rPr>
        <w:t>Provision of therapeutic support to victims and their children who have experienced domestic abuse</w:t>
      </w:r>
    </w:p>
    <w:p w14:paraId="752CA0C0" w14:textId="7BD44F82" w:rsidR="00A20F88" w:rsidRPr="00355E28" w:rsidRDefault="00A20F88" w:rsidP="67524CA1">
      <w:pPr>
        <w:pStyle w:val="ListParagraph"/>
        <w:numPr>
          <w:ilvl w:val="0"/>
          <w:numId w:val="3"/>
        </w:numPr>
        <w:suppressAutoHyphens w:val="0"/>
        <w:autoSpaceDN/>
        <w:contextualSpacing/>
        <w:jc w:val="both"/>
        <w:rPr>
          <w:rFonts w:ascii="Cambria" w:eastAsia="Cambria" w:hAnsi="Cambria" w:cs="Cambria"/>
        </w:rPr>
      </w:pPr>
      <w:r w:rsidRPr="67524CA1">
        <w:rPr>
          <w:rFonts w:ascii="Cambria" w:eastAsia="Cambria" w:hAnsi="Cambria" w:cs="Cambria"/>
        </w:rPr>
        <w:t>Ensuring greater support is provided to the housing sector to improve awareness and support to those experiencing domestic abuse</w:t>
      </w:r>
      <w:r w:rsidR="2674A15E" w:rsidRPr="67524CA1">
        <w:rPr>
          <w:rFonts w:ascii="Cambria" w:eastAsia="Cambria" w:hAnsi="Cambria" w:cs="Cambria"/>
        </w:rPr>
        <w:t xml:space="preserve"> </w:t>
      </w:r>
    </w:p>
    <w:p w14:paraId="02B04726" w14:textId="4FCC8FEC" w:rsidR="00A20F88" w:rsidRPr="00355E28" w:rsidRDefault="00A20F88" w:rsidP="67524CA1">
      <w:pPr>
        <w:pStyle w:val="ListParagraph"/>
        <w:numPr>
          <w:ilvl w:val="0"/>
          <w:numId w:val="3"/>
        </w:numPr>
        <w:suppressAutoHyphens w:val="0"/>
        <w:autoSpaceDN/>
        <w:contextualSpacing/>
        <w:jc w:val="both"/>
        <w:rPr>
          <w:rFonts w:ascii="Cambria" w:eastAsia="Cambria" w:hAnsi="Cambria" w:cs="Cambria"/>
        </w:rPr>
      </w:pPr>
      <w:r w:rsidRPr="67524CA1">
        <w:rPr>
          <w:rFonts w:ascii="Cambria" w:eastAsia="Cambria" w:hAnsi="Cambria" w:cs="Cambria"/>
        </w:rPr>
        <w:t xml:space="preserve">Ensuring a consistency of support across both urban and very rural areas, </w:t>
      </w:r>
    </w:p>
    <w:p w14:paraId="59391163" w14:textId="77777777" w:rsidR="0018635F" w:rsidRPr="00417F75" w:rsidRDefault="0018635F" w:rsidP="67524CA1">
      <w:pPr>
        <w:spacing w:after="0"/>
        <w:ind w:left="1080"/>
        <w:jc w:val="both"/>
        <w:rPr>
          <w:rFonts w:ascii="Cambria" w:eastAsia="Cambria" w:hAnsi="Cambria" w:cs="Cambria"/>
          <w:sz w:val="24"/>
          <w:szCs w:val="24"/>
        </w:rPr>
      </w:pPr>
      <w:bookmarkStart w:id="0" w:name="_Hlk76983873"/>
    </w:p>
    <w:p w14:paraId="5554FA5A" w14:textId="6B2A9096" w:rsidR="0022226F" w:rsidRPr="00930CBE" w:rsidRDefault="7180F775" w:rsidP="67524CA1">
      <w:pPr>
        <w:spacing w:after="0"/>
        <w:jc w:val="both"/>
        <w:rPr>
          <w:rFonts w:ascii="Cambria" w:eastAsia="Cambria" w:hAnsi="Cambria" w:cs="Cambria"/>
          <w:b/>
          <w:bCs/>
          <w:sz w:val="24"/>
          <w:szCs w:val="24"/>
        </w:rPr>
      </w:pPr>
      <w:r w:rsidRPr="00930CBE">
        <w:rPr>
          <w:rFonts w:ascii="Cambria" w:eastAsia="Cambria" w:hAnsi="Cambria" w:cs="Cambria"/>
          <w:b/>
          <w:bCs/>
          <w:sz w:val="24"/>
          <w:szCs w:val="24"/>
        </w:rPr>
        <w:t>2.1</w:t>
      </w:r>
      <w:r w:rsidR="0018635F" w:rsidRPr="00930CBE">
        <w:rPr>
          <w:b/>
          <w:bCs/>
        </w:rPr>
        <w:tab/>
      </w:r>
      <w:r w:rsidR="0018635F" w:rsidRPr="00930CBE">
        <w:rPr>
          <w:rFonts w:ascii="Cambria" w:eastAsia="Cambria" w:hAnsi="Cambria" w:cs="Cambria"/>
          <w:b/>
          <w:bCs/>
          <w:sz w:val="24"/>
          <w:szCs w:val="24"/>
        </w:rPr>
        <w:t xml:space="preserve">Local Need – </w:t>
      </w:r>
      <w:r w:rsidR="00C7343E" w:rsidRPr="00930CBE">
        <w:rPr>
          <w:rFonts w:ascii="Cambria" w:eastAsia="Cambria" w:hAnsi="Cambria" w:cs="Cambria"/>
          <w:b/>
          <w:bCs/>
          <w:sz w:val="24"/>
          <w:szCs w:val="24"/>
        </w:rPr>
        <w:t xml:space="preserve">Peterborough </w:t>
      </w:r>
      <w:r w:rsidR="00A20F88" w:rsidRPr="00930CBE">
        <w:rPr>
          <w:rFonts w:ascii="Cambria" w:eastAsia="Cambria" w:hAnsi="Cambria" w:cs="Cambria"/>
          <w:b/>
          <w:bCs/>
          <w:sz w:val="24"/>
          <w:szCs w:val="24"/>
        </w:rPr>
        <w:t>Headline Figures</w:t>
      </w:r>
      <w:r w:rsidR="0018635F" w:rsidRPr="00930CBE">
        <w:rPr>
          <w:rFonts w:ascii="Cambria" w:eastAsia="Cambria" w:hAnsi="Cambria" w:cs="Cambria"/>
          <w:b/>
          <w:bCs/>
          <w:sz w:val="24"/>
          <w:szCs w:val="24"/>
        </w:rPr>
        <w:t>, 2020-21</w:t>
      </w:r>
    </w:p>
    <w:p w14:paraId="3D75CBEC" w14:textId="77777777" w:rsidR="00A20F88" w:rsidRDefault="00A20F88" w:rsidP="67524CA1">
      <w:pPr>
        <w:spacing w:after="0"/>
        <w:jc w:val="both"/>
        <w:rPr>
          <w:rFonts w:ascii="Cambria" w:eastAsia="Cambria" w:hAnsi="Cambria" w:cs="Cambria"/>
          <w:b/>
          <w:bCs/>
          <w:sz w:val="24"/>
          <w:szCs w:val="24"/>
        </w:rPr>
      </w:pPr>
    </w:p>
    <w:p w14:paraId="5908C356" w14:textId="76881633" w:rsidR="00355E28" w:rsidRDefault="00355E28" w:rsidP="67524CA1">
      <w:pPr>
        <w:spacing w:after="0"/>
        <w:jc w:val="both"/>
        <w:rPr>
          <w:rFonts w:ascii="Cambria" w:eastAsia="Cambria" w:hAnsi="Cambria" w:cs="Cambria"/>
          <w:sz w:val="24"/>
          <w:szCs w:val="24"/>
        </w:rPr>
      </w:pPr>
      <w:r w:rsidRPr="67524CA1">
        <w:rPr>
          <w:rFonts w:ascii="Cambria" w:eastAsia="Cambria" w:hAnsi="Cambria" w:cs="Cambria"/>
          <w:sz w:val="24"/>
          <w:szCs w:val="24"/>
        </w:rPr>
        <w:t>From April 2020 to March 2021</w:t>
      </w:r>
      <w:r w:rsidR="00F72512" w:rsidRPr="67524CA1">
        <w:rPr>
          <w:rFonts w:ascii="Cambria" w:eastAsia="Cambria" w:hAnsi="Cambria" w:cs="Cambria"/>
          <w:sz w:val="24"/>
          <w:szCs w:val="24"/>
        </w:rPr>
        <w:t>:</w:t>
      </w:r>
    </w:p>
    <w:p w14:paraId="51256BDD" w14:textId="77777777" w:rsidR="001F08A2" w:rsidRPr="001F08A2" w:rsidRDefault="001F08A2" w:rsidP="67524CA1">
      <w:pPr>
        <w:spacing w:after="0"/>
        <w:jc w:val="both"/>
        <w:rPr>
          <w:rFonts w:ascii="Cambria" w:eastAsia="Cambria" w:hAnsi="Cambria" w:cs="Cambria"/>
          <w:sz w:val="24"/>
          <w:szCs w:val="24"/>
        </w:rPr>
      </w:pPr>
    </w:p>
    <w:p w14:paraId="4B267E28" w14:textId="77777777" w:rsidR="00930CBE" w:rsidRPr="00417F75" w:rsidRDefault="00930CBE" w:rsidP="00930CBE">
      <w:pPr>
        <w:jc w:val="both"/>
        <w:rPr>
          <w:rFonts w:asciiTheme="majorHAnsi" w:hAnsiTheme="majorHAnsi"/>
          <w:sz w:val="24"/>
          <w:szCs w:val="24"/>
        </w:rPr>
      </w:pPr>
      <w:r w:rsidRPr="00417F75">
        <w:rPr>
          <w:rFonts w:asciiTheme="majorHAnsi" w:hAnsiTheme="majorHAnsi"/>
          <w:sz w:val="24"/>
          <w:szCs w:val="24"/>
        </w:rPr>
        <w:t>Police Incidents with a domestic abuse</w:t>
      </w:r>
      <w:r>
        <w:rPr>
          <w:rFonts w:asciiTheme="majorHAnsi" w:hAnsiTheme="majorHAnsi"/>
          <w:sz w:val="24"/>
          <w:szCs w:val="24"/>
        </w:rPr>
        <w:t xml:space="preserve"> (Peterborough Only)</w:t>
      </w:r>
      <w:r w:rsidRPr="00417F75">
        <w:rPr>
          <w:rFonts w:asciiTheme="majorHAnsi" w:hAnsiTheme="majorHAnsi"/>
          <w:sz w:val="24"/>
          <w:szCs w:val="24"/>
        </w:rPr>
        <w:t xml:space="preserve">:  </w:t>
      </w:r>
      <w:r>
        <w:rPr>
          <w:rFonts w:asciiTheme="majorHAnsi" w:hAnsiTheme="majorHAnsi"/>
          <w:sz w:val="24"/>
          <w:szCs w:val="24"/>
        </w:rPr>
        <w:t>5,505</w:t>
      </w:r>
      <w:r w:rsidRPr="00417F75">
        <w:rPr>
          <w:rFonts w:asciiTheme="majorHAnsi" w:hAnsiTheme="majorHAnsi"/>
          <w:sz w:val="24"/>
          <w:szCs w:val="24"/>
        </w:rPr>
        <w:t xml:space="preserve">- up </w:t>
      </w:r>
      <w:r>
        <w:rPr>
          <w:rFonts w:asciiTheme="majorHAnsi" w:hAnsiTheme="majorHAnsi"/>
          <w:sz w:val="24"/>
          <w:szCs w:val="24"/>
        </w:rPr>
        <w:t>3.45</w:t>
      </w:r>
      <w:r w:rsidRPr="00417F75">
        <w:rPr>
          <w:rFonts w:asciiTheme="majorHAnsi" w:hAnsiTheme="majorHAnsi"/>
          <w:sz w:val="24"/>
          <w:szCs w:val="24"/>
        </w:rPr>
        <w:t xml:space="preserve">% on 2019/20 </w:t>
      </w:r>
    </w:p>
    <w:p w14:paraId="1EC29861" w14:textId="77777777" w:rsidR="00930CBE" w:rsidRPr="00417F75" w:rsidRDefault="00930CBE" w:rsidP="00930CBE">
      <w:pPr>
        <w:jc w:val="both"/>
        <w:rPr>
          <w:rFonts w:asciiTheme="majorHAnsi" w:hAnsiTheme="majorHAnsi"/>
          <w:color w:val="FF0000"/>
          <w:sz w:val="24"/>
          <w:szCs w:val="24"/>
        </w:rPr>
      </w:pPr>
      <w:bookmarkStart w:id="1" w:name="_Hlk77057583"/>
      <w:r>
        <w:rPr>
          <w:rFonts w:asciiTheme="majorHAnsi" w:hAnsiTheme="majorHAnsi"/>
          <w:sz w:val="24"/>
          <w:szCs w:val="24"/>
        </w:rPr>
        <w:t xml:space="preserve">Cases referred to the </w:t>
      </w:r>
      <w:r w:rsidRPr="00417F75">
        <w:rPr>
          <w:rFonts w:asciiTheme="majorHAnsi" w:hAnsiTheme="majorHAnsi"/>
          <w:sz w:val="24"/>
          <w:szCs w:val="24"/>
        </w:rPr>
        <w:t>Independent Domestic Abuse Adviser (IDVA) Service</w:t>
      </w:r>
      <w:r>
        <w:rPr>
          <w:rFonts w:asciiTheme="majorHAnsi" w:hAnsiTheme="majorHAnsi"/>
          <w:sz w:val="24"/>
          <w:szCs w:val="24"/>
        </w:rPr>
        <w:t xml:space="preserve"> (Peterborough only)</w:t>
      </w:r>
      <w:r w:rsidRPr="00417F75">
        <w:rPr>
          <w:rFonts w:asciiTheme="majorHAnsi" w:hAnsiTheme="majorHAnsi"/>
          <w:sz w:val="24"/>
          <w:szCs w:val="24"/>
        </w:rPr>
        <w:t xml:space="preserve">: </w:t>
      </w:r>
      <w:r>
        <w:rPr>
          <w:rFonts w:asciiTheme="majorHAnsi" w:hAnsiTheme="majorHAnsi"/>
          <w:sz w:val="24"/>
          <w:szCs w:val="24"/>
        </w:rPr>
        <w:t xml:space="preserve">862, up from 646 </w:t>
      </w:r>
      <w:proofErr w:type="gramStart"/>
      <w:r>
        <w:rPr>
          <w:rFonts w:asciiTheme="majorHAnsi" w:hAnsiTheme="majorHAnsi"/>
          <w:sz w:val="24"/>
          <w:szCs w:val="24"/>
        </w:rPr>
        <w:t xml:space="preserve">in </w:t>
      </w:r>
      <w:r w:rsidRPr="00417F75">
        <w:rPr>
          <w:rFonts w:asciiTheme="majorHAnsi" w:hAnsiTheme="majorHAnsi"/>
          <w:sz w:val="24"/>
          <w:szCs w:val="24"/>
        </w:rPr>
        <w:t xml:space="preserve"> 2019</w:t>
      </w:r>
      <w:proofErr w:type="gramEnd"/>
      <w:r w:rsidRPr="00417F75">
        <w:rPr>
          <w:rFonts w:asciiTheme="majorHAnsi" w:hAnsiTheme="majorHAnsi"/>
          <w:sz w:val="24"/>
          <w:szCs w:val="24"/>
        </w:rPr>
        <w:t xml:space="preserve">/20 </w:t>
      </w:r>
      <w:r>
        <w:rPr>
          <w:rFonts w:asciiTheme="majorHAnsi" w:hAnsiTheme="majorHAnsi"/>
          <w:sz w:val="24"/>
          <w:szCs w:val="24"/>
        </w:rPr>
        <w:t>– a 33.4% increase</w:t>
      </w:r>
    </w:p>
    <w:bookmarkEnd w:id="1"/>
    <w:p w14:paraId="0296DDDF" w14:textId="3599D159" w:rsidR="002C2723" w:rsidRPr="00417F75" w:rsidRDefault="002C2723" w:rsidP="67524CA1">
      <w:pPr>
        <w:jc w:val="both"/>
        <w:rPr>
          <w:rFonts w:ascii="Cambria" w:eastAsia="Cambria" w:hAnsi="Cambria" w:cs="Cambria"/>
          <w:color w:val="FF0000"/>
          <w:sz w:val="24"/>
          <w:szCs w:val="24"/>
        </w:rPr>
      </w:pPr>
      <w:r w:rsidRPr="73D1F193">
        <w:rPr>
          <w:rFonts w:ascii="Cambria" w:eastAsia="Cambria" w:hAnsi="Cambria" w:cs="Cambria"/>
          <w:sz w:val="24"/>
          <w:szCs w:val="24"/>
        </w:rPr>
        <w:t xml:space="preserve">Domestic Abuse </w:t>
      </w:r>
      <w:r w:rsidR="00EC7507" w:rsidRPr="73D1F193">
        <w:rPr>
          <w:rFonts w:ascii="Cambria" w:eastAsia="Cambria" w:hAnsi="Cambria" w:cs="Cambria"/>
          <w:sz w:val="24"/>
          <w:szCs w:val="24"/>
        </w:rPr>
        <w:t>v</w:t>
      </w:r>
      <w:r w:rsidRPr="73D1F193">
        <w:rPr>
          <w:rFonts w:ascii="Cambria" w:eastAsia="Cambria" w:hAnsi="Cambria" w:cs="Cambria"/>
          <w:sz w:val="24"/>
          <w:szCs w:val="24"/>
        </w:rPr>
        <w:t>ictims supported by the Victim and Witness Hub: 621</w:t>
      </w:r>
    </w:p>
    <w:p w14:paraId="48525CB2" w14:textId="4D9CF6F6" w:rsidR="003C6F0D" w:rsidRPr="00417F75" w:rsidRDefault="003C6F0D" w:rsidP="67524CA1">
      <w:pPr>
        <w:jc w:val="both"/>
        <w:rPr>
          <w:rFonts w:ascii="Cambria" w:eastAsia="Cambria" w:hAnsi="Cambria" w:cs="Cambria"/>
          <w:sz w:val="24"/>
          <w:szCs w:val="24"/>
        </w:rPr>
      </w:pPr>
      <w:r w:rsidRPr="67524CA1">
        <w:rPr>
          <w:rFonts w:ascii="Cambria" w:eastAsia="Cambria" w:hAnsi="Cambria" w:cs="Cambria"/>
          <w:sz w:val="24"/>
          <w:szCs w:val="24"/>
        </w:rPr>
        <w:t xml:space="preserve">Number using the </w:t>
      </w:r>
      <w:r w:rsidR="00EC7507" w:rsidRPr="67524CA1">
        <w:rPr>
          <w:rFonts w:ascii="Cambria" w:eastAsia="Cambria" w:hAnsi="Cambria" w:cs="Cambria"/>
          <w:sz w:val="24"/>
          <w:szCs w:val="24"/>
        </w:rPr>
        <w:t>four</w:t>
      </w:r>
      <w:r w:rsidRPr="67524CA1">
        <w:rPr>
          <w:rFonts w:ascii="Cambria" w:eastAsia="Cambria" w:hAnsi="Cambria" w:cs="Cambria"/>
          <w:sz w:val="24"/>
          <w:szCs w:val="24"/>
        </w:rPr>
        <w:t xml:space="preserve"> refuge service</w:t>
      </w:r>
      <w:r w:rsidR="00EC7507" w:rsidRPr="67524CA1">
        <w:rPr>
          <w:rFonts w:ascii="Cambria" w:eastAsia="Cambria" w:hAnsi="Cambria" w:cs="Cambria"/>
          <w:sz w:val="24"/>
          <w:szCs w:val="24"/>
        </w:rPr>
        <w:t>s</w:t>
      </w:r>
      <w:r w:rsidR="00ED40AD" w:rsidRPr="67524CA1">
        <w:rPr>
          <w:rFonts w:ascii="Cambria" w:eastAsia="Cambria" w:hAnsi="Cambria" w:cs="Cambria"/>
          <w:sz w:val="24"/>
          <w:szCs w:val="24"/>
        </w:rPr>
        <w:t xml:space="preserve"> (</w:t>
      </w:r>
      <w:r w:rsidR="00EC7507" w:rsidRPr="67524CA1">
        <w:rPr>
          <w:rFonts w:ascii="Cambria" w:eastAsia="Cambria" w:hAnsi="Cambria" w:cs="Cambria"/>
          <w:sz w:val="24"/>
          <w:szCs w:val="24"/>
        </w:rPr>
        <w:t xml:space="preserve">across </w:t>
      </w:r>
      <w:r w:rsidR="00ED40AD" w:rsidRPr="67524CA1">
        <w:rPr>
          <w:rFonts w:ascii="Cambria" w:eastAsia="Cambria" w:hAnsi="Cambria" w:cs="Cambria"/>
          <w:sz w:val="24"/>
          <w:szCs w:val="24"/>
        </w:rPr>
        <w:t>Camb</w:t>
      </w:r>
      <w:r w:rsidR="00EC7507" w:rsidRPr="67524CA1">
        <w:rPr>
          <w:rFonts w:ascii="Cambria" w:eastAsia="Cambria" w:hAnsi="Cambria" w:cs="Cambria"/>
          <w:sz w:val="24"/>
          <w:szCs w:val="24"/>
        </w:rPr>
        <w:t>ridgeshire</w:t>
      </w:r>
      <w:r w:rsidR="00ED40AD" w:rsidRPr="67524CA1">
        <w:rPr>
          <w:rFonts w:ascii="Cambria" w:eastAsia="Cambria" w:hAnsi="Cambria" w:cs="Cambria"/>
          <w:sz w:val="24"/>
          <w:szCs w:val="24"/>
        </w:rPr>
        <w:t xml:space="preserve"> and Peterborough)</w:t>
      </w:r>
      <w:r w:rsidRPr="67524CA1">
        <w:rPr>
          <w:rFonts w:ascii="Cambria" w:eastAsia="Cambria" w:hAnsi="Cambria" w:cs="Cambria"/>
          <w:sz w:val="24"/>
          <w:szCs w:val="24"/>
        </w:rPr>
        <w:t xml:space="preserve"> – 90 adults </w:t>
      </w:r>
      <w:r w:rsidR="00EC7507" w:rsidRPr="67524CA1">
        <w:rPr>
          <w:rFonts w:ascii="Cambria" w:eastAsia="Cambria" w:hAnsi="Cambria" w:cs="Cambria"/>
          <w:sz w:val="24"/>
          <w:szCs w:val="24"/>
        </w:rPr>
        <w:t>and</w:t>
      </w:r>
      <w:r w:rsidRPr="67524CA1">
        <w:rPr>
          <w:rFonts w:ascii="Cambria" w:eastAsia="Cambria" w:hAnsi="Cambria" w:cs="Cambria"/>
          <w:sz w:val="24"/>
          <w:szCs w:val="24"/>
        </w:rPr>
        <w:t xml:space="preserve"> 112 children – all but 5 victims came from outside Cambridgeshire </w:t>
      </w:r>
      <w:r w:rsidR="00EC7507" w:rsidRPr="67524CA1">
        <w:rPr>
          <w:rFonts w:ascii="Cambria" w:eastAsia="Cambria" w:hAnsi="Cambria" w:cs="Cambria"/>
          <w:sz w:val="24"/>
          <w:szCs w:val="24"/>
        </w:rPr>
        <w:t>and</w:t>
      </w:r>
      <w:r w:rsidRPr="67524CA1">
        <w:rPr>
          <w:rFonts w:ascii="Cambria" w:eastAsia="Cambria" w:hAnsi="Cambria" w:cs="Cambria"/>
          <w:sz w:val="24"/>
          <w:szCs w:val="24"/>
        </w:rPr>
        <w:t xml:space="preserve"> Peterborough, mainly from the East and South East of England</w:t>
      </w:r>
      <w:r w:rsidR="00A20F88" w:rsidRPr="67524CA1">
        <w:rPr>
          <w:rFonts w:ascii="Cambria" w:eastAsia="Cambria" w:hAnsi="Cambria" w:cs="Cambria"/>
          <w:sz w:val="24"/>
          <w:szCs w:val="24"/>
        </w:rPr>
        <w:t xml:space="preserve"> – an increase of </w:t>
      </w:r>
      <w:r w:rsidRPr="67524CA1">
        <w:rPr>
          <w:rFonts w:ascii="Cambria" w:eastAsia="Cambria" w:hAnsi="Cambria" w:cs="Cambria"/>
          <w:sz w:val="24"/>
          <w:szCs w:val="24"/>
        </w:rPr>
        <w:t>17.7% on 2019-20</w:t>
      </w:r>
    </w:p>
    <w:p w14:paraId="2B20AFF6" w14:textId="096EAB14" w:rsidR="003C6F0D" w:rsidRDefault="003C6F0D" w:rsidP="67524CA1">
      <w:pPr>
        <w:jc w:val="both"/>
        <w:rPr>
          <w:rFonts w:ascii="Cambria" w:eastAsia="Cambria" w:hAnsi="Cambria" w:cs="Cambria"/>
          <w:sz w:val="24"/>
          <w:szCs w:val="24"/>
        </w:rPr>
      </w:pPr>
      <w:r w:rsidRPr="67524CA1">
        <w:rPr>
          <w:rFonts w:ascii="Cambria" w:eastAsia="Cambria" w:hAnsi="Cambria" w:cs="Cambria"/>
          <w:sz w:val="24"/>
          <w:szCs w:val="24"/>
        </w:rPr>
        <w:t>Number using the local Sanctuary Scheme</w:t>
      </w:r>
      <w:r w:rsidR="007D1EF3" w:rsidRPr="67524CA1">
        <w:rPr>
          <w:rFonts w:ascii="Cambria" w:eastAsia="Cambria" w:hAnsi="Cambria" w:cs="Cambria"/>
          <w:sz w:val="24"/>
          <w:szCs w:val="24"/>
        </w:rPr>
        <w:t xml:space="preserve"> (</w:t>
      </w:r>
      <w:r w:rsidR="44E2C5A3" w:rsidRPr="67524CA1">
        <w:rPr>
          <w:rFonts w:ascii="Cambria" w:eastAsia="Cambria" w:hAnsi="Cambria" w:cs="Cambria"/>
          <w:sz w:val="24"/>
          <w:szCs w:val="24"/>
        </w:rPr>
        <w:t>Cambridgeshire and</w:t>
      </w:r>
      <w:r w:rsidR="007D1EF3" w:rsidRPr="67524CA1">
        <w:rPr>
          <w:rFonts w:ascii="Cambria" w:eastAsia="Cambria" w:hAnsi="Cambria" w:cs="Cambria"/>
          <w:sz w:val="24"/>
          <w:szCs w:val="24"/>
        </w:rPr>
        <w:t xml:space="preserve"> Peterborough)</w:t>
      </w:r>
      <w:r w:rsidRPr="67524CA1">
        <w:rPr>
          <w:rFonts w:ascii="Cambria" w:eastAsia="Cambria" w:hAnsi="Cambria" w:cs="Cambria"/>
          <w:sz w:val="24"/>
          <w:szCs w:val="24"/>
        </w:rPr>
        <w:t xml:space="preserve"> to increase the security of their home, in conjunction with domestic abuse support – 331 </w:t>
      </w:r>
      <w:r w:rsidR="00DF196E" w:rsidRPr="67524CA1">
        <w:rPr>
          <w:rFonts w:ascii="Cambria" w:eastAsia="Cambria" w:hAnsi="Cambria" w:cs="Cambria"/>
          <w:sz w:val="24"/>
          <w:szCs w:val="24"/>
        </w:rPr>
        <w:t>and</w:t>
      </w:r>
      <w:r w:rsidRPr="67524CA1">
        <w:rPr>
          <w:rFonts w:ascii="Cambria" w:eastAsia="Cambria" w:hAnsi="Cambria" w:cs="Cambria"/>
          <w:sz w:val="24"/>
          <w:szCs w:val="24"/>
        </w:rPr>
        <w:t xml:space="preserve"> 526 children</w:t>
      </w:r>
      <w:r w:rsidR="00A20F88" w:rsidRPr="67524CA1">
        <w:rPr>
          <w:rFonts w:ascii="Cambria" w:eastAsia="Cambria" w:hAnsi="Cambria" w:cs="Cambria"/>
          <w:sz w:val="24"/>
          <w:szCs w:val="24"/>
        </w:rPr>
        <w:t xml:space="preserve">, </w:t>
      </w:r>
      <w:r w:rsidR="00DF196E" w:rsidRPr="67524CA1">
        <w:rPr>
          <w:rFonts w:ascii="Cambria" w:eastAsia="Cambria" w:hAnsi="Cambria" w:cs="Cambria"/>
          <w:sz w:val="24"/>
          <w:szCs w:val="24"/>
        </w:rPr>
        <w:t xml:space="preserve">compared with </w:t>
      </w:r>
      <w:r w:rsidR="00A20F88" w:rsidRPr="67524CA1">
        <w:rPr>
          <w:rFonts w:ascii="Cambria" w:eastAsia="Cambria" w:hAnsi="Cambria" w:cs="Cambria"/>
          <w:sz w:val="24"/>
          <w:szCs w:val="24"/>
        </w:rPr>
        <w:t>293 in 2019/20</w:t>
      </w:r>
    </w:p>
    <w:p w14:paraId="222BE2FA" w14:textId="78098DF2" w:rsidR="000451B9" w:rsidRDefault="00E508C0" w:rsidP="67524CA1">
      <w:pPr>
        <w:spacing w:after="0"/>
        <w:jc w:val="both"/>
        <w:rPr>
          <w:rFonts w:ascii="Cambria" w:eastAsia="Cambria" w:hAnsi="Cambria" w:cs="Cambria"/>
          <w:sz w:val="24"/>
          <w:szCs w:val="24"/>
        </w:rPr>
      </w:pPr>
      <w:r w:rsidRPr="67524CA1">
        <w:rPr>
          <w:rFonts w:ascii="Cambria" w:eastAsia="Cambria" w:hAnsi="Cambria" w:cs="Cambria"/>
          <w:sz w:val="24"/>
          <w:szCs w:val="24"/>
        </w:rPr>
        <w:t>Each year there is an increase in referrals to specialist domestic abuse services. It is likely that increases in awareness and of resources contribute to this growth.  It is anticipated that there will be continuous growth in those seeking domestic abuse support across the three year</w:t>
      </w:r>
      <w:r w:rsidR="00DF196E" w:rsidRPr="67524CA1">
        <w:rPr>
          <w:rFonts w:ascii="Cambria" w:eastAsia="Cambria" w:hAnsi="Cambria" w:cs="Cambria"/>
          <w:sz w:val="24"/>
          <w:szCs w:val="24"/>
        </w:rPr>
        <w:t>s</w:t>
      </w:r>
      <w:r w:rsidRPr="67524CA1">
        <w:rPr>
          <w:rFonts w:ascii="Cambria" w:eastAsia="Cambria" w:hAnsi="Cambria" w:cs="Cambria"/>
          <w:sz w:val="24"/>
          <w:szCs w:val="24"/>
        </w:rPr>
        <w:t xml:space="preserve"> of this strategy.</w:t>
      </w:r>
    </w:p>
    <w:p w14:paraId="4B4E3611" w14:textId="1FB22E8F" w:rsidR="000451B9" w:rsidRPr="00417F75" w:rsidRDefault="000451B9" w:rsidP="67524CA1">
      <w:pPr>
        <w:spacing w:after="0"/>
        <w:jc w:val="both"/>
        <w:rPr>
          <w:rFonts w:ascii="Cambria" w:eastAsia="Cambria" w:hAnsi="Cambria" w:cs="Cambria"/>
          <w:sz w:val="24"/>
          <w:szCs w:val="24"/>
        </w:rPr>
      </w:pPr>
    </w:p>
    <w:p w14:paraId="6A8487E3" w14:textId="755FE87C" w:rsidR="008B13CC" w:rsidRPr="0004408B" w:rsidRDefault="273869B9" w:rsidP="67524CA1">
      <w:pPr>
        <w:spacing w:after="0"/>
        <w:jc w:val="both"/>
        <w:rPr>
          <w:rFonts w:ascii="Cambria" w:eastAsia="Cambria" w:hAnsi="Cambria" w:cs="Cambria"/>
          <w:b/>
          <w:bCs/>
          <w:color w:val="244061" w:themeColor="accent1" w:themeShade="80"/>
          <w:sz w:val="24"/>
          <w:szCs w:val="24"/>
        </w:rPr>
      </w:pPr>
      <w:r w:rsidRPr="67524CA1">
        <w:rPr>
          <w:rFonts w:ascii="Cambria" w:eastAsia="Cambria" w:hAnsi="Cambria" w:cs="Cambria"/>
          <w:b/>
          <w:bCs/>
          <w:color w:val="244061" w:themeColor="accent1" w:themeShade="80"/>
          <w:sz w:val="24"/>
          <w:szCs w:val="24"/>
        </w:rPr>
        <w:t>3.0</w:t>
      </w:r>
      <w:r w:rsidR="008B13CC">
        <w:tab/>
      </w:r>
      <w:r w:rsidR="008B13CC" w:rsidRPr="67524CA1">
        <w:rPr>
          <w:rFonts w:ascii="Cambria" w:eastAsia="Cambria" w:hAnsi="Cambria" w:cs="Cambria"/>
          <w:b/>
          <w:bCs/>
          <w:color w:val="244061" w:themeColor="accent1" w:themeShade="80"/>
          <w:sz w:val="24"/>
          <w:szCs w:val="24"/>
        </w:rPr>
        <w:t>Whole Housing Approach to Domestic Abuse</w:t>
      </w:r>
    </w:p>
    <w:p w14:paraId="2E76EEE6" w14:textId="651A0C92" w:rsidR="008B13CC" w:rsidRPr="00417F75" w:rsidRDefault="008B13CC" w:rsidP="67524CA1">
      <w:pPr>
        <w:spacing w:after="0"/>
        <w:jc w:val="both"/>
        <w:rPr>
          <w:rFonts w:ascii="Cambria" w:eastAsia="Cambria" w:hAnsi="Cambria" w:cs="Cambria"/>
          <w:sz w:val="24"/>
          <w:szCs w:val="24"/>
        </w:rPr>
      </w:pPr>
    </w:p>
    <w:p w14:paraId="623AA94D" w14:textId="2C90C43E" w:rsidR="000451B9" w:rsidRDefault="00AA04D1" w:rsidP="67524CA1">
      <w:pPr>
        <w:spacing w:after="0"/>
        <w:jc w:val="both"/>
        <w:rPr>
          <w:rFonts w:ascii="Cambria" w:eastAsia="Cambria" w:hAnsi="Cambria" w:cs="Cambria"/>
          <w:sz w:val="24"/>
          <w:szCs w:val="24"/>
        </w:rPr>
      </w:pPr>
      <w:r w:rsidRPr="67524CA1">
        <w:rPr>
          <w:rFonts w:ascii="Cambria" w:eastAsia="Cambria" w:hAnsi="Cambria" w:cs="Cambria"/>
          <w:sz w:val="24"/>
          <w:szCs w:val="24"/>
        </w:rPr>
        <w:t xml:space="preserve">Our strategy is based on a Whole Housing Approach model. </w:t>
      </w:r>
      <w:r w:rsidR="000451B9" w:rsidRPr="67524CA1">
        <w:rPr>
          <w:rFonts w:ascii="Cambria" w:eastAsia="Cambria" w:hAnsi="Cambria" w:cs="Cambria"/>
          <w:sz w:val="24"/>
          <w:szCs w:val="24"/>
        </w:rPr>
        <w:t xml:space="preserve">Cambridgeshire </w:t>
      </w:r>
      <w:r w:rsidR="00350DF5" w:rsidRPr="67524CA1">
        <w:rPr>
          <w:rFonts w:ascii="Cambria" w:eastAsia="Cambria" w:hAnsi="Cambria" w:cs="Cambria"/>
          <w:sz w:val="24"/>
          <w:szCs w:val="24"/>
        </w:rPr>
        <w:t xml:space="preserve">County Council </w:t>
      </w:r>
      <w:r w:rsidR="00C7343E">
        <w:rPr>
          <w:rFonts w:ascii="Cambria" w:eastAsia="Cambria" w:hAnsi="Cambria" w:cs="Cambria"/>
          <w:sz w:val="24"/>
          <w:szCs w:val="24"/>
        </w:rPr>
        <w:t xml:space="preserve">with Peterborough City Council </w:t>
      </w:r>
      <w:r w:rsidRPr="67524CA1">
        <w:rPr>
          <w:rFonts w:ascii="Cambria" w:eastAsia="Cambria" w:hAnsi="Cambria" w:cs="Cambria"/>
          <w:sz w:val="24"/>
          <w:szCs w:val="24"/>
        </w:rPr>
        <w:t xml:space="preserve">and our partners </w:t>
      </w:r>
      <w:r w:rsidR="5F37224D" w:rsidRPr="67524CA1">
        <w:rPr>
          <w:rFonts w:ascii="Cambria" w:eastAsia="Cambria" w:hAnsi="Cambria" w:cs="Cambria"/>
          <w:sz w:val="24"/>
          <w:szCs w:val="24"/>
        </w:rPr>
        <w:t>were one</w:t>
      </w:r>
      <w:r w:rsidR="000451B9" w:rsidRPr="67524CA1">
        <w:rPr>
          <w:rFonts w:ascii="Cambria" w:eastAsia="Cambria" w:hAnsi="Cambria" w:cs="Cambria"/>
          <w:sz w:val="24"/>
          <w:szCs w:val="24"/>
        </w:rPr>
        <w:t xml:space="preserve"> of the key delivery </w:t>
      </w:r>
      <w:r w:rsidR="000632B0" w:rsidRPr="67524CA1">
        <w:rPr>
          <w:rFonts w:ascii="Cambria" w:eastAsia="Cambria" w:hAnsi="Cambria" w:cs="Cambria"/>
          <w:sz w:val="24"/>
          <w:szCs w:val="24"/>
        </w:rPr>
        <w:t xml:space="preserve">systems </w:t>
      </w:r>
      <w:r w:rsidR="000451B9" w:rsidRPr="67524CA1">
        <w:rPr>
          <w:rFonts w:ascii="Cambria" w:eastAsia="Cambria" w:hAnsi="Cambria" w:cs="Cambria"/>
          <w:sz w:val="24"/>
          <w:szCs w:val="24"/>
        </w:rPr>
        <w:t>in developing and adopting the Whole Housing Approach</w:t>
      </w:r>
      <w:r w:rsidR="00350DF5" w:rsidRPr="67524CA1">
        <w:rPr>
          <w:rFonts w:ascii="Cambria" w:eastAsia="Cambria" w:hAnsi="Cambria" w:cs="Cambria"/>
          <w:sz w:val="24"/>
          <w:szCs w:val="24"/>
        </w:rPr>
        <w:t xml:space="preserve"> (WHA)</w:t>
      </w:r>
      <w:r w:rsidR="000451B9" w:rsidRPr="67524CA1">
        <w:rPr>
          <w:rFonts w:ascii="Cambria" w:eastAsia="Cambria" w:hAnsi="Cambria" w:cs="Cambria"/>
          <w:sz w:val="24"/>
          <w:szCs w:val="24"/>
        </w:rPr>
        <w:t xml:space="preserve">, with funding from </w:t>
      </w:r>
      <w:r w:rsidR="00350DF5" w:rsidRPr="67524CA1">
        <w:rPr>
          <w:rFonts w:ascii="Cambria" w:eastAsia="Cambria" w:hAnsi="Cambria" w:cs="Cambria"/>
          <w:sz w:val="24"/>
          <w:szCs w:val="24"/>
        </w:rPr>
        <w:t>the Ministry of Housing, Communities and Local Government (</w:t>
      </w:r>
      <w:r w:rsidR="000451B9" w:rsidRPr="67524CA1">
        <w:rPr>
          <w:rFonts w:ascii="Cambria" w:eastAsia="Cambria" w:hAnsi="Cambria" w:cs="Cambria"/>
          <w:sz w:val="24"/>
          <w:szCs w:val="24"/>
        </w:rPr>
        <w:t>MHCLG</w:t>
      </w:r>
      <w:r w:rsidR="00350DF5" w:rsidRPr="67524CA1">
        <w:rPr>
          <w:rFonts w:ascii="Cambria" w:eastAsia="Cambria" w:hAnsi="Cambria" w:cs="Cambria"/>
          <w:sz w:val="24"/>
          <w:szCs w:val="24"/>
        </w:rPr>
        <w:t>)</w:t>
      </w:r>
      <w:r w:rsidR="000451B9" w:rsidRPr="67524CA1">
        <w:rPr>
          <w:rFonts w:ascii="Cambria" w:eastAsia="Cambria" w:hAnsi="Cambria" w:cs="Cambria"/>
          <w:sz w:val="24"/>
          <w:szCs w:val="24"/>
        </w:rPr>
        <w:t xml:space="preserve"> from 2018 </w:t>
      </w:r>
      <w:r w:rsidR="00350DF5" w:rsidRPr="67524CA1">
        <w:rPr>
          <w:rFonts w:ascii="Cambria" w:eastAsia="Cambria" w:hAnsi="Cambria" w:cs="Cambria"/>
          <w:sz w:val="24"/>
          <w:szCs w:val="24"/>
        </w:rPr>
        <w:t xml:space="preserve">to </w:t>
      </w:r>
      <w:r w:rsidR="000451B9" w:rsidRPr="67524CA1">
        <w:rPr>
          <w:rFonts w:ascii="Cambria" w:eastAsia="Cambria" w:hAnsi="Cambria" w:cs="Cambria"/>
          <w:sz w:val="24"/>
          <w:szCs w:val="24"/>
        </w:rPr>
        <w:t xml:space="preserve">2021.  This approach is endorsed by the Domestic Abuse Commissioner, Nicole Jacobs, as well as </w:t>
      </w:r>
      <w:r w:rsidR="00350DF5" w:rsidRPr="67524CA1">
        <w:rPr>
          <w:rFonts w:ascii="Cambria" w:eastAsia="Cambria" w:hAnsi="Cambria" w:cs="Cambria"/>
          <w:sz w:val="24"/>
          <w:szCs w:val="24"/>
        </w:rPr>
        <w:t xml:space="preserve">being </w:t>
      </w:r>
      <w:r w:rsidR="000451B9" w:rsidRPr="67524CA1">
        <w:rPr>
          <w:rFonts w:ascii="Cambria" w:eastAsia="Cambria" w:hAnsi="Cambria" w:cs="Cambria"/>
          <w:sz w:val="24"/>
          <w:szCs w:val="24"/>
        </w:rPr>
        <w:t xml:space="preserve">highlighted as good practice within the Domestic Abuse </w:t>
      </w:r>
      <w:r w:rsidR="00350DF5" w:rsidRPr="67524CA1">
        <w:rPr>
          <w:rFonts w:ascii="Cambria" w:eastAsia="Cambria" w:hAnsi="Cambria" w:cs="Cambria"/>
          <w:sz w:val="24"/>
          <w:szCs w:val="24"/>
        </w:rPr>
        <w:t xml:space="preserve">Act </w:t>
      </w:r>
      <w:r w:rsidR="000451B9" w:rsidRPr="67524CA1">
        <w:rPr>
          <w:rFonts w:ascii="Cambria" w:eastAsia="Cambria" w:hAnsi="Cambria" w:cs="Cambria"/>
          <w:sz w:val="24"/>
          <w:szCs w:val="24"/>
        </w:rPr>
        <w:t>Guidance.  Th</w:t>
      </w:r>
      <w:r w:rsidR="00350DF5" w:rsidRPr="67524CA1">
        <w:rPr>
          <w:rFonts w:ascii="Cambria" w:eastAsia="Cambria" w:hAnsi="Cambria" w:cs="Cambria"/>
          <w:sz w:val="24"/>
          <w:szCs w:val="24"/>
        </w:rPr>
        <w:t>e</w:t>
      </w:r>
      <w:r w:rsidR="000451B9" w:rsidRPr="67524CA1">
        <w:rPr>
          <w:rFonts w:ascii="Cambria" w:eastAsia="Cambria" w:hAnsi="Cambria" w:cs="Cambria"/>
          <w:sz w:val="24"/>
          <w:szCs w:val="24"/>
        </w:rPr>
        <w:t xml:space="preserve"> approach has enabled victims of domestic abuse </w:t>
      </w:r>
      <w:r w:rsidR="00350DF5" w:rsidRPr="67524CA1">
        <w:rPr>
          <w:rFonts w:ascii="Cambria" w:eastAsia="Cambria" w:hAnsi="Cambria" w:cs="Cambria"/>
          <w:sz w:val="24"/>
          <w:szCs w:val="24"/>
        </w:rPr>
        <w:t xml:space="preserve">to </w:t>
      </w:r>
      <w:r w:rsidR="000451B9" w:rsidRPr="67524CA1">
        <w:rPr>
          <w:rFonts w:ascii="Cambria" w:eastAsia="Cambria" w:hAnsi="Cambria" w:cs="Cambria"/>
          <w:sz w:val="24"/>
          <w:szCs w:val="24"/>
        </w:rPr>
        <w:t xml:space="preserve">access safe accommodation regardless of the tenure of </w:t>
      </w:r>
      <w:r w:rsidR="0004408B" w:rsidRPr="67524CA1">
        <w:rPr>
          <w:rFonts w:ascii="Cambria" w:eastAsia="Cambria" w:hAnsi="Cambria" w:cs="Cambria"/>
          <w:sz w:val="24"/>
          <w:szCs w:val="24"/>
        </w:rPr>
        <w:t>property and</w:t>
      </w:r>
      <w:r w:rsidR="000451B9" w:rsidRPr="67524CA1">
        <w:rPr>
          <w:rFonts w:ascii="Cambria" w:eastAsia="Cambria" w:hAnsi="Cambria" w:cs="Cambria"/>
          <w:sz w:val="24"/>
          <w:szCs w:val="24"/>
        </w:rPr>
        <w:t xml:space="preserve"> enables specialist domestic abuse staff to offer a range of flexible options with regards to increasing the safety of those suffering domestic abuse and their children. </w:t>
      </w:r>
      <w:r w:rsidR="3E30C01B" w:rsidRPr="67524CA1">
        <w:rPr>
          <w:rFonts w:ascii="Cambria" w:eastAsia="Cambria" w:hAnsi="Cambria" w:cs="Cambria"/>
          <w:sz w:val="24"/>
          <w:szCs w:val="24"/>
        </w:rPr>
        <w:t xml:space="preserve"> </w:t>
      </w:r>
      <w:r w:rsidR="0004408B" w:rsidRPr="67524CA1">
        <w:rPr>
          <w:rFonts w:ascii="Cambria" w:eastAsia="Cambria" w:hAnsi="Cambria" w:cs="Cambria"/>
          <w:sz w:val="24"/>
          <w:szCs w:val="24"/>
        </w:rPr>
        <w:t>A</w:t>
      </w:r>
      <w:r w:rsidR="000451B9" w:rsidRPr="67524CA1">
        <w:rPr>
          <w:rFonts w:ascii="Cambria" w:eastAsia="Cambria" w:hAnsi="Cambria" w:cs="Cambria"/>
          <w:sz w:val="24"/>
          <w:szCs w:val="24"/>
        </w:rPr>
        <w:t xml:space="preserve"> whole system approach is needed to effectively address the key issues and barriers experienced by survivors and to </w:t>
      </w:r>
      <w:r w:rsidR="0004408B" w:rsidRPr="67524CA1">
        <w:rPr>
          <w:rFonts w:ascii="Cambria" w:eastAsia="Cambria" w:hAnsi="Cambria" w:cs="Cambria"/>
          <w:sz w:val="24"/>
          <w:szCs w:val="24"/>
        </w:rPr>
        <w:t xml:space="preserve">ensure they have </w:t>
      </w:r>
      <w:r w:rsidR="0004408B" w:rsidRPr="67524CA1">
        <w:rPr>
          <w:rFonts w:ascii="Cambria" w:eastAsia="Cambria" w:hAnsi="Cambria" w:cs="Cambria"/>
          <w:sz w:val="24"/>
          <w:szCs w:val="24"/>
        </w:rPr>
        <w:lastRenderedPageBreak/>
        <w:t>access to a safe place to call home</w:t>
      </w:r>
      <w:r w:rsidR="000451B9" w:rsidRPr="67524CA1">
        <w:rPr>
          <w:rFonts w:ascii="Cambria" w:eastAsia="Cambria" w:hAnsi="Cambria" w:cs="Cambria"/>
          <w:sz w:val="24"/>
          <w:szCs w:val="24"/>
        </w:rPr>
        <w:t xml:space="preserve">. The WHA model offers a framework for the domestic abuse and housing sectors to work together to address the immediate and </w:t>
      </w:r>
      <w:r w:rsidR="3E07D2F7" w:rsidRPr="67524CA1">
        <w:rPr>
          <w:rFonts w:ascii="Cambria" w:eastAsia="Cambria" w:hAnsi="Cambria" w:cs="Cambria"/>
          <w:sz w:val="24"/>
          <w:szCs w:val="24"/>
        </w:rPr>
        <w:t>longer-term</w:t>
      </w:r>
      <w:r w:rsidR="000451B9" w:rsidRPr="67524CA1">
        <w:rPr>
          <w:rFonts w:ascii="Cambria" w:eastAsia="Cambria" w:hAnsi="Cambria" w:cs="Cambria"/>
          <w:sz w:val="24"/>
          <w:szCs w:val="24"/>
        </w:rPr>
        <w:t xml:space="preserve"> housing needs of survivors. The model incorporates the experiences of survivors, the expertise of system leaders</w:t>
      </w:r>
      <w:r w:rsidR="00403DBB" w:rsidRPr="67524CA1">
        <w:rPr>
          <w:rFonts w:ascii="Cambria" w:eastAsia="Cambria" w:hAnsi="Cambria" w:cs="Cambria"/>
          <w:sz w:val="24"/>
          <w:szCs w:val="24"/>
        </w:rPr>
        <w:t>,</w:t>
      </w:r>
      <w:r w:rsidR="000451B9" w:rsidRPr="67524CA1">
        <w:rPr>
          <w:rFonts w:ascii="Cambria" w:eastAsia="Cambria" w:hAnsi="Cambria" w:cs="Cambria"/>
          <w:sz w:val="24"/>
          <w:szCs w:val="24"/>
        </w:rPr>
        <w:t xml:space="preserve"> and established, evidence-based practice</w:t>
      </w:r>
      <w:r w:rsidR="00403DBB" w:rsidRPr="67524CA1">
        <w:rPr>
          <w:rFonts w:ascii="Cambria" w:eastAsia="Cambria" w:hAnsi="Cambria" w:cs="Cambria"/>
          <w:sz w:val="24"/>
          <w:szCs w:val="24"/>
        </w:rPr>
        <w:t>.</w:t>
      </w:r>
    </w:p>
    <w:p w14:paraId="16375750" w14:textId="77777777" w:rsidR="0004408B" w:rsidRPr="00417F75" w:rsidRDefault="0004408B" w:rsidP="67524CA1">
      <w:pPr>
        <w:spacing w:after="0"/>
        <w:jc w:val="both"/>
        <w:rPr>
          <w:rFonts w:ascii="Cambria" w:eastAsia="Cambria" w:hAnsi="Cambria" w:cs="Cambria"/>
          <w:sz w:val="24"/>
          <w:szCs w:val="24"/>
        </w:rPr>
      </w:pPr>
    </w:p>
    <w:p w14:paraId="33612C15" w14:textId="1D6E9420" w:rsidR="008B13CC" w:rsidRDefault="000451B9" w:rsidP="67524CA1">
      <w:pPr>
        <w:spacing w:after="0"/>
        <w:jc w:val="both"/>
        <w:rPr>
          <w:rFonts w:ascii="Cambria" w:eastAsia="Cambria" w:hAnsi="Cambria" w:cs="Cambria"/>
          <w:sz w:val="24"/>
          <w:szCs w:val="24"/>
        </w:rPr>
      </w:pPr>
      <w:r w:rsidRPr="67524CA1">
        <w:rPr>
          <w:rFonts w:ascii="Cambria" w:eastAsia="Cambria" w:hAnsi="Cambria" w:cs="Cambria"/>
          <w:sz w:val="24"/>
          <w:szCs w:val="24"/>
        </w:rPr>
        <w:t xml:space="preserve">In adopting this </w:t>
      </w:r>
      <w:r w:rsidR="0004408B" w:rsidRPr="67524CA1">
        <w:rPr>
          <w:rFonts w:ascii="Cambria" w:eastAsia="Cambria" w:hAnsi="Cambria" w:cs="Cambria"/>
          <w:sz w:val="24"/>
          <w:szCs w:val="24"/>
        </w:rPr>
        <w:t>approach,</w:t>
      </w:r>
      <w:r w:rsidRPr="67524CA1">
        <w:rPr>
          <w:rFonts w:ascii="Cambria" w:eastAsia="Cambria" w:hAnsi="Cambria" w:cs="Cambria"/>
          <w:sz w:val="24"/>
          <w:szCs w:val="24"/>
        </w:rPr>
        <w:t xml:space="preserve"> we can </w:t>
      </w:r>
      <w:r w:rsidR="0004408B" w:rsidRPr="67524CA1">
        <w:rPr>
          <w:rFonts w:ascii="Cambria" w:eastAsia="Cambria" w:hAnsi="Cambria" w:cs="Cambria"/>
          <w:sz w:val="24"/>
          <w:szCs w:val="24"/>
        </w:rPr>
        <w:t>e</w:t>
      </w:r>
      <w:r w:rsidRPr="67524CA1">
        <w:rPr>
          <w:rFonts w:ascii="Cambria" w:eastAsia="Cambria" w:hAnsi="Cambria" w:cs="Cambria"/>
          <w:sz w:val="24"/>
          <w:szCs w:val="24"/>
        </w:rPr>
        <w:t>nsure access to a range of tailored housing options and initiatives to give people experiencing domestic abuse the choice to either relocate or remain in their existing accommodation. The full suite of housing options enables agencies and organisations to work together more collaboratively. Effective coordination efforts consider the long-term safety of the victim/survivor</w:t>
      </w:r>
      <w:r w:rsidR="0004408B" w:rsidRPr="67524CA1">
        <w:rPr>
          <w:rFonts w:ascii="Cambria" w:eastAsia="Cambria" w:hAnsi="Cambria" w:cs="Cambria"/>
          <w:sz w:val="24"/>
          <w:szCs w:val="24"/>
        </w:rPr>
        <w:t xml:space="preserve"> and their children</w:t>
      </w:r>
      <w:r w:rsidRPr="67524CA1">
        <w:rPr>
          <w:rFonts w:ascii="Cambria" w:eastAsia="Cambria" w:hAnsi="Cambria" w:cs="Cambria"/>
          <w:sz w:val="24"/>
          <w:szCs w:val="24"/>
        </w:rPr>
        <w:t>, as well as managing crisis situations.</w:t>
      </w:r>
    </w:p>
    <w:p w14:paraId="363560EC" w14:textId="38D41AA5" w:rsidR="00CA38A4" w:rsidRPr="00CA38A4" w:rsidRDefault="00CA38A4" w:rsidP="67524CA1">
      <w:pPr>
        <w:spacing w:after="0"/>
        <w:jc w:val="both"/>
        <w:rPr>
          <w:rFonts w:ascii="Cambria" w:eastAsia="Cambria" w:hAnsi="Cambria" w:cs="Cambria"/>
          <w:sz w:val="24"/>
          <w:szCs w:val="24"/>
        </w:rPr>
      </w:pPr>
    </w:p>
    <w:p w14:paraId="12B8DF7D" w14:textId="487E75E8" w:rsidR="00CA38A4" w:rsidRPr="00CA38A4" w:rsidRDefault="218DC6F7" w:rsidP="67524CA1">
      <w:pPr>
        <w:spacing w:after="0"/>
        <w:jc w:val="both"/>
        <w:rPr>
          <w:rFonts w:ascii="Cambria" w:eastAsia="Cambria" w:hAnsi="Cambria" w:cs="Cambria"/>
          <w:sz w:val="24"/>
          <w:szCs w:val="24"/>
        </w:rPr>
      </w:pPr>
      <w:r w:rsidRPr="73D1F193">
        <w:rPr>
          <w:rFonts w:ascii="Cambria" w:eastAsia="Cambria" w:hAnsi="Cambria" w:cs="Cambria"/>
          <w:sz w:val="24"/>
          <w:szCs w:val="24"/>
        </w:rPr>
        <w:t xml:space="preserve">This </w:t>
      </w:r>
      <w:r w:rsidR="75D13594" w:rsidRPr="73D1F193">
        <w:rPr>
          <w:rFonts w:ascii="Cambria" w:eastAsia="Cambria" w:hAnsi="Cambria" w:cs="Cambria"/>
          <w:sz w:val="24"/>
          <w:szCs w:val="24"/>
        </w:rPr>
        <w:t xml:space="preserve">strategy </w:t>
      </w:r>
      <w:r w:rsidR="00CA38A4" w:rsidRPr="73D1F193">
        <w:rPr>
          <w:rFonts w:ascii="Cambria" w:eastAsia="Cambria" w:hAnsi="Cambria" w:cs="Cambria"/>
          <w:sz w:val="24"/>
          <w:szCs w:val="24"/>
        </w:rPr>
        <w:t>will</w:t>
      </w:r>
      <w:r w:rsidR="2E93B704" w:rsidRPr="73D1F193">
        <w:rPr>
          <w:rFonts w:ascii="Cambria" w:eastAsia="Cambria" w:hAnsi="Cambria" w:cs="Cambria"/>
          <w:sz w:val="24"/>
          <w:szCs w:val="24"/>
        </w:rPr>
        <w:t xml:space="preserve"> </w:t>
      </w:r>
      <w:r w:rsidR="00CA38A4" w:rsidRPr="73D1F193">
        <w:rPr>
          <w:rFonts w:ascii="Cambria" w:eastAsia="Cambria" w:hAnsi="Cambria" w:cs="Cambria"/>
          <w:sz w:val="24"/>
          <w:szCs w:val="24"/>
        </w:rPr>
        <w:t xml:space="preserve">ensure the needs of all </w:t>
      </w:r>
      <w:r w:rsidR="1775711B" w:rsidRPr="73D1F193">
        <w:rPr>
          <w:rFonts w:ascii="Cambria" w:eastAsia="Cambria" w:hAnsi="Cambria" w:cs="Cambria"/>
          <w:sz w:val="24"/>
          <w:szCs w:val="24"/>
        </w:rPr>
        <w:t>victims with</w:t>
      </w:r>
      <w:r w:rsidR="00CA38A4" w:rsidRPr="73D1F193">
        <w:rPr>
          <w:rFonts w:ascii="Cambria" w:eastAsia="Cambria" w:hAnsi="Cambria" w:cs="Cambria"/>
          <w:sz w:val="24"/>
          <w:szCs w:val="24"/>
        </w:rPr>
        <w:t xml:space="preserve"> relevant protected characteristic</w:t>
      </w:r>
      <w:r w:rsidR="391E885D" w:rsidRPr="73D1F193">
        <w:rPr>
          <w:rFonts w:ascii="Cambria" w:eastAsia="Cambria" w:hAnsi="Cambria" w:cs="Cambria"/>
          <w:sz w:val="24"/>
          <w:szCs w:val="24"/>
        </w:rPr>
        <w:t>s are considered and met</w:t>
      </w:r>
      <w:r w:rsidR="00CA38A4" w:rsidRPr="73D1F193">
        <w:rPr>
          <w:rFonts w:ascii="Cambria" w:eastAsia="Cambria" w:hAnsi="Cambria" w:cs="Cambria"/>
          <w:sz w:val="24"/>
          <w:szCs w:val="24"/>
        </w:rPr>
        <w:t xml:space="preserve">, including sex, race, gender, language, religion, sexual orientation, age, state of health and disabilities. </w:t>
      </w:r>
      <w:r w:rsidR="183AA50E" w:rsidRPr="73D1F193">
        <w:rPr>
          <w:rFonts w:ascii="Cambria" w:eastAsia="Cambria" w:hAnsi="Cambria" w:cs="Cambria"/>
          <w:sz w:val="24"/>
          <w:szCs w:val="24"/>
        </w:rPr>
        <w:t>The action</w:t>
      </w:r>
      <w:r w:rsidR="00CA38A4" w:rsidRPr="73D1F193">
        <w:rPr>
          <w:rFonts w:ascii="Cambria" w:eastAsia="Cambria" w:hAnsi="Cambria" w:cs="Cambria"/>
          <w:sz w:val="24"/>
          <w:szCs w:val="24"/>
        </w:rPr>
        <w:t xml:space="preserve"> plan will set out how the barriers faced by victims with relevant protected characteristics and / or multiple complex needs, will be addressed.</w:t>
      </w:r>
    </w:p>
    <w:p w14:paraId="3C0F0EC6" w14:textId="59626A2B" w:rsidR="00CA38A4" w:rsidRPr="00417F75" w:rsidRDefault="00CA38A4" w:rsidP="67524CA1">
      <w:pPr>
        <w:spacing w:after="0"/>
        <w:jc w:val="both"/>
        <w:rPr>
          <w:rFonts w:ascii="Cambria" w:eastAsia="Cambria" w:hAnsi="Cambria" w:cs="Cambria"/>
          <w:sz w:val="24"/>
          <w:szCs w:val="24"/>
        </w:rPr>
      </w:pPr>
    </w:p>
    <w:p w14:paraId="517F82CA" w14:textId="4F7AB88E" w:rsidR="00165C39" w:rsidRPr="00417F75" w:rsidRDefault="00120868" w:rsidP="67524CA1">
      <w:pPr>
        <w:spacing w:after="0"/>
        <w:jc w:val="both"/>
        <w:rPr>
          <w:rFonts w:ascii="Cambria" w:eastAsia="Cambria" w:hAnsi="Cambria" w:cs="Cambria"/>
          <w:sz w:val="24"/>
          <w:szCs w:val="24"/>
        </w:rPr>
      </w:pPr>
      <w:r w:rsidRPr="67524CA1">
        <w:rPr>
          <w:rFonts w:ascii="Cambria" w:eastAsia="Cambria" w:hAnsi="Cambria" w:cs="Cambria"/>
          <w:sz w:val="24"/>
          <w:szCs w:val="24"/>
        </w:rPr>
        <w:t xml:space="preserve">Based on the Whole Housing Approach model, and informed by our </w:t>
      </w:r>
      <w:proofErr w:type="gramStart"/>
      <w:r w:rsidRPr="67524CA1">
        <w:rPr>
          <w:rFonts w:ascii="Cambria" w:eastAsia="Cambria" w:hAnsi="Cambria" w:cs="Cambria"/>
          <w:sz w:val="24"/>
          <w:szCs w:val="24"/>
        </w:rPr>
        <w:t>needs</w:t>
      </w:r>
      <w:proofErr w:type="gramEnd"/>
      <w:r w:rsidRPr="67524CA1">
        <w:rPr>
          <w:rFonts w:ascii="Cambria" w:eastAsia="Cambria" w:hAnsi="Cambria" w:cs="Cambria"/>
          <w:sz w:val="24"/>
          <w:szCs w:val="24"/>
        </w:rPr>
        <w:t xml:space="preserve"> assessment and data, our strategy has </w:t>
      </w:r>
      <w:r w:rsidR="00165C39" w:rsidRPr="67524CA1">
        <w:rPr>
          <w:rFonts w:ascii="Cambria" w:eastAsia="Cambria" w:hAnsi="Cambria" w:cs="Cambria"/>
          <w:sz w:val="24"/>
          <w:szCs w:val="24"/>
        </w:rPr>
        <w:t>three key aims:</w:t>
      </w:r>
    </w:p>
    <w:p w14:paraId="022724E0" w14:textId="512937BD" w:rsidR="00165C39" w:rsidRPr="00417F75" w:rsidRDefault="00120868" w:rsidP="67524CA1">
      <w:pPr>
        <w:pStyle w:val="ListParagraph"/>
        <w:numPr>
          <w:ilvl w:val="0"/>
          <w:numId w:val="10"/>
        </w:numPr>
        <w:jc w:val="both"/>
        <w:rPr>
          <w:rFonts w:ascii="Cambria" w:eastAsia="Cambria" w:hAnsi="Cambria" w:cs="Cambria"/>
        </w:rPr>
      </w:pPr>
      <w:r w:rsidRPr="67524CA1">
        <w:rPr>
          <w:rFonts w:ascii="Cambria" w:eastAsia="Cambria" w:hAnsi="Cambria" w:cs="Cambria"/>
        </w:rPr>
        <w:t>To achieve e</w:t>
      </w:r>
      <w:r w:rsidR="00165C39" w:rsidRPr="67524CA1">
        <w:rPr>
          <w:rFonts w:ascii="Cambria" w:eastAsia="Cambria" w:hAnsi="Cambria" w:cs="Cambria"/>
        </w:rPr>
        <w:t>arlier identification and intervention for domestic abuse through access to domestic abuse support, local authority housing advice</w:t>
      </w:r>
      <w:r w:rsidRPr="67524CA1">
        <w:rPr>
          <w:rFonts w:ascii="Cambria" w:eastAsia="Cambria" w:hAnsi="Cambria" w:cs="Cambria"/>
        </w:rPr>
        <w:t>,</w:t>
      </w:r>
      <w:r w:rsidR="00165C39" w:rsidRPr="67524CA1">
        <w:rPr>
          <w:rFonts w:ascii="Cambria" w:eastAsia="Cambria" w:hAnsi="Cambria" w:cs="Cambria"/>
        </w:rPr>
        <w:t xml:space="preserve"> and social and private landlords </w:t>
      </w:r>
    </w:p>
    <w:p w14:paraId="5CFE7D9F" w14:textId="515C093F" w:rsidR="00165C39" w:rsidRPr="00417F75" w:rsidRDefault="0058758D" w:rsidP="67524CA1">
      <w:pPr>
        <w:pStyle w:val="ListParagraph"/>
        <w:numPr>
          <w:ilvl w:val="0"/>
          <w:numId w:val="10"/>
        </w:numPr>
        <w:jc w:val="both"/>
        <w:rPr>
          <w:rFonts w:ascii="Cambria" w:eastAsia="Cambria" w:hAnsi="Cambria" w:cs="Cambria"/>
        </w:rPr>
      </w:pPr>
      <w:r w:rsidRPr="67524CA1">
        <w:rPr>
          <w:rFonts w:ascii="Cambria" w:eastAsia="Cambria" w:hAnsi="Cambria" w:cs="Cambria"/>
        </w:rPr>
        <w:t>To achieve a</w:t>
      </w:r>
      <w:r w:rsidR="00165C39" w:rsidRPr="67524CA1">
        <w:rPr>
          <w:rFonts w:ascii="Cambria" w:eastAsia="Cambria" w:hAnsi="Cambria" w:cs="Cambria"/>
        </w:rPr>
        <w:t xml:space="preserve"> reduction in the number of people who are made homeless </w:t>
      </w:r>
      <w:r w:rsidR="2B208C00" w:rsidRPr="67524CA1">
        <w:rPr>
          <w:rFonts w:ascii="Cambria" w:eastAsia="Cambria" w:hAnsi="Cambria" w:cs="Cambria"/>
        </w:rPr>
        <w:t>because of</w:t>
      </w:r>
      <w:r w:rsidR="00165C39" w:rsidRPr="67524CA1">
        <w:rPr>
          <w:rFonts w:ascii="Cambria" w:eastAsia="Cambria" w:hAnsi="Cambria" w:cs="Cambria"/>
        </w:rPr>
        <w:t xml:space="preserve"> domestic abuse</w:t>
      </w:r>
    </w:p>
    <w:p w14:paraId="3259F7B7" w14:textId="52D046BB" w:rsidR="00165C39" w:rsidRPr="00417F75" w:rsidRDefault="0058758D" w:rsidP="67524CA1">
      <w:pPr>
        <w:pStyle w:val="ListParagraph"/>
        <w:numPr>
          <w:ilvl w:val="0"/>
          <w:numId w:val="10"/>
        </w:numPr>
        <w:jc w:val="both"/>
        <w:rPr>
          <w:rFonts w:ascii="Cambria" w:eastAsia="Cambria" w:hAnsi="Cambria" w:cs="Cambria"/>
        </w:rPr>
      </w:pPr>
      <w:r w:rsidRPr="67524CA1">
        <w:rPr>
          <w:rFonts w:ascii="Cambria" w:eastAsia="Cambria" w:hAnsi="Cambria" w:cs="Cambria"/>
        </w:rPr>
        <w:t>To i</w:t>
      </w:r>
      <w:r w:rsidR="00165C39" w:rsidRPr="67524CA1">
        <w:rPr>
          <w:rFonts w:ascii="Cambria" w:eastAsia="Cambria" w:hAnsi="Cambria" w:cs="Cambria"/>
        </w:rPr>
        <w:t>ncreas</w:t>
      </w:r>
      <w:r w:rsidRPr="67524CA1">
        <w:rPr>
          <w:rFonts w:ascii="Cambria" w:eastAsia="Cambria" w:hAnsi="Cambria" w:cs="Cambria"/>
        </w:rPr>
        <w:t>e</w:t>
      </w:r>
      <w:r w:rsidR="00165C39" w:rsidRPr="67524CA1">
        <w:rPr>
          <w:rFonts w:ascii="Cambria" w:eastAsia="Cambria" w:hAnsi="Cambria" w:cs="Cambria"/>
        </w:rPr>
        <w:t xml:space="preserve"> housing sustainment options so that people experiencing domestic abuse can remain safely in their home when it is their choice to do so, or do not lose their tenancy status if they relocate.</w:t>
      </w:r>
    </w:p>
    <w:p w14:paraId="3AA8FF1B" w14:textId="77777777" w:rsidR="0004408B" w:rsidRPr="00417F75" w:rsidRDefault="0004408B" w:rsidP="67524CA1">
      <w:pPr>
        <w:spacing w:after="0"/>
        <w:jc w:val="both"/>
        <w:rPr>
          <w:rFonts w:ascii="Cambria" w:eastAsia="Cambria" w:hAnsi="Cambria" w:cs="Cambria"/>
          <w:sz w:val="24"/>
          <w:szCs w:val="24"/>
        </w:rPr>
      </w:pPr>
    </w:p>
    <w:p w14:paraId="79B71EC2" w14:textId="411082E0" w:rsidR="00714D53" w:rsidRPr="00417F75" w:rsidRDefault="1811D06A" w:rsidP="0060044C">
      <w:pPr>
        <w:spacing w:after="0"/>
        <w:ind w:left="720" w:firstLine="720"/>
        <w:jc w:val="center"/>
        <w:rPr>
          <w:rFonts w:ascii="Cambria" w:eastAsia="Cambria" w:hAnsi="Cambria" w:cs="Cambria"/>
          <w:sz w:val="24"/>
          <w:szCs w:val="24"/>
        </w:rPr>
      </w:pPr>
      <w:r>
        <w:rPr>
          <w:noProof/>
        </w:rPr>
        <w:lastRenderedPageBreak/>
        <w:drawing>
          <wp:inline distT="0" distB="0" distL="0" distR="0" wp14:anchorId="309C51E3" wp14:editId="5E5929E1">
            <wp:extent cx="5539906" cy="3970265"/>
            <wp:effectExtent l="0" t="0" r="0" b="0"/>
            <wp:docPr id="822892243" name="Picture 822892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539906" cy="3970265"/>
                    </a:xfrm>
                    <a:prstGeom prst="rect">
                      <a:avLst/>
                    </a:prstGeom>
                  </pic:spPr>
                </pic:pic>
              </a:graphicData>
            </a:graphic>
          </wp:inline>
        </w:drawing>
      </w:r>
    </w:p>
    <w:p w14:paraId="66269D16" w14:textId="726537D2" w:rsidR="00165C39" w:rsidRPr="00417F75" w:rsidRDefault="00165C39" w:rsidP="67524CA1">
      <w:pPr>
        <w:spacing w:after="0"/>
        <w:jc w:val="both"/>
        <w:rPr>
          <w:rFonts w:ascii="Cambria" w:eastAsia="Cambria" w:hAnsi="Cambria" w:cs="Cambria"/>
          <w:sz w:val="24"/>
          <w:szCs w:val="24"/>
        </w:rPr>
      </w:pPr>
    </w:p>
    <w:p w14:paraId="301B6388" w14:textId="2A14BC6E" w:rsidR="00165C39" w:rsidRPr="009F174A" w:rsidRDefault="4956E731" w:rsidP="67524CA1">
      <w:pPr>
        <w:spacing w:after="0"/>
        <w:jc w:val="both"/>
        <w:rPr>
          <w:rFonts w:ascii="Cambria" w:eastAsia="Cambria" w:hAnsi="Cambria" w:cs="Cambria"/>
          <w:b/>
          <w:bCs/>
          <w:color w:val="244061" w:themeColor="accent1" w:themeShade="80"/>
          <w:sz w:val="24"/>
          <w:szCs w:val="24"/>
        </w:rPr>
      </w:pPr>
      <w:r w:rsidRPr="67524CA1">
        <w:rPr>
          <w:rFonts w:ascii="Cambria" w:eastAsia="Cambria" w:hAnsi="Cambria" w:cs="Cambria"/>
          <w:b/>
          <w:bCs/>
          <w:color w:val="244061" w:themeColor="accent1" w:themeShade="80"/>
          <w:sz w:val="24"/>
          <w:szCs w:val="24"/>
        </w:rPr>
        <w:t>4.0</w:t>
      </w:r>
      <w:r w:rsidR="00165C39">
        <w:tab/>
      </w:r>
      <w:r w:rsidR="00165C39" w:rsidRPr="67524CA1">
        <w:rPr>
          <w:rFonts w:ascii="Cambria" w:eastAsia="Cambria" w:hAnsi="Cambria" w:cs="Cambria"/>
          <w:b/>
          <w:bCs/>
          <w:color w:val="244061" w:themeColor="accent1" w:themeShade="80"/>
          <w:sz w:val="24"/>
          <w:szCs w:val="24"/>
        </w:rPr>
        <w:t xml:space="preserve">How we will address the Needs in </w:t>
      </w:r>
      <w:r w:rsidR="00C7343E">
        <w:rPr>
          <w:rFonts w:ascii="Cambria" w:eastAsia="Cambria" w:hAnsi="Cambria" w:cs="Cambria"/>
          <w:b/>
          <w:bCs/>
          <w:color w:val="244061" w:themeColor="accent1" w:themeShade="80"/>
          <w:sz w:val="24"/>
          <w:szCs w:val="24"/>
        </w:rPr>
        <w:t>Peterborough</w:t>
      </w:r>
    </w:p>
    <w:p w14:paraId="05800CB3" w14:textId="1C73E01C" w:rsidR="00A20F88" w:rsidRPr="009F174A" w:rsidRDefault="00A20F88" w:rsidP="67524CA1">
      <w:pPr>
        <w:spacing w:after="0"/>
        <w:jc w:val="both"/>
        <w:rPr>
          <w:rFonts w:ascii="Cambria" w:eastAsia="Cambria" w:hAnsi="Cambria" w:cs="Cambria"/>
          <w:b/>
          <w:bCs/>
          <w:color w:val="17365D" w:themeColor="text2" w:themeShade="BF"/>
          <w:sz w:val="24"/>
          <w:szCs w:val="24"/>
        </w:rPr>
      </w:pPr>
    </w:p>
    <w:p w14:paraId="1F0DD642" w14:textId="77777777" w:rsidR="00F819CB" w:rsidRPr="009F174A" w:rsidRDefault="002D410A" w:rsidP="67524CA1">
      <w:pPr>
        <w:spacing w:after="0"/>
        <w:jc w:val="both"/>
        <w:rPr>
          <w:rFonts w:ascii="Cambria" w:eastAsia="Cambria" w:hAnsi="Cambria" w:cs="Cambria"/>
          <w:color w:val="17365D" w:themeColor="text2" w:themeShade="BF"/>
          <w:sz w:val="24"/>
          <w:szCs w:val="24"/>
        </w:rPr>
      </w:pPr>
      <w:r w:rsidRPr="67524CA1">
        <w:rPr>
          <w:rFonts w:ascii="Cambria" w:eastAsia="Cambria" w:hAnsi="Cambria" w:cs="Cambria"/>
          <w:color w:val="17365D" w:themeColor="text2" w:themeShade="BF"/>
          <w:sz w:val="24"/>
          <w:szCs w:val="24"/>
        </w:rPr>
        <w:t xml:space="preserve">The following section describes the services and interventions that we will </w:t>
      </w:r>
      <w:r w:rsidR="00F819CB" w:rsidRPr="67524CA1">
        <w:rPr>
          <w:rFonts w:ascii="Cambria" w:eastAsia="Cambria" w:hAnsi="Cambria" w:cs="Cambria"/>
          <w:color w:val="17365D" w:themeColor="text2" w:themeShade="BF"/>
          <w:sz w:val="24"/>
          <w:szCs w:val="24"/>
        </w:rPr>
        <w:t xml:space="preserve">develop, </w:t>
      </w:r>
      <w:r w:rsidRPr="67524CA1">
        <w:rPr>
          <w:rFonts w:ascii="Cambria" w:eastAsia="Cambria" w:hAnsi="Cambria" w:cs="Cambria"/>
          <w:color w:val="17365D" w:themeColor="text2" w:themeShade="BF"/>
          <w:sz w:val="24"/>
          <w:szCs w:val="24"/>
        </w:rPr>
        <w:t>commission</w:t>
      </w:r>
      <w:r w:rsidR="00F819CB" w:rsidRPr="67524CA1">
        <w:rPr>
          <w:rFonts w:ascii="Cambria" w:eastAsia="Cambria" w:hAnsi="Cambria" w:cs="Cambria"/>
          <w:color w:val="17365D" w:themeColor="text2" w:themeShade="BF"/>
          <w:sz w:val="24"/>
          <w:szCs w:val="24"/>
        </w:rPr>
        <w:t xml:space="preserve"> and/or deliver to meet the objectives of this strategy.</w:t>
      </w:r>
    </w:p>
    <w:p w14:paraId="4D2B5545" w14:textId="265ED493" w:rsidR="002D410A" w:rsidRPr="00B965BC" w:rsidRDefault="002D410A" w:rsidP="67524CA1">
      <w:pPr>
        <w:spacing w:after="0"/>
        <w:jc w:val="both"/>
        <w:rPr>
          <w:rFonts w:ascii="Cambria" w:eastAsia="Cambria" w:hAnsi="Cambria" w:cs="Cambria"/>
          <w:b/>
          <w:bCs/>
          <w:color w:val="17365D" w:themeColor="text2" w:themeShade="BF"/>
          <w:sz w:val="24"/>
          <w:szCs w:val="24"/>
        </w:rPr>
      </w:pPr>
      <w:r w:rsidRPr="67524CA1">
        <w:rPr>
          <w:rFonts w:ascii="Cambria" w:eastAsia="Cambria" w:hAnsi="Cambria" w:cs="Cambria"/>
          <w:b/>
          <w:bCs/>
          <w:color w:val="17365D" w:themeColor="text2" w:themeShade="BF"/>
          <w:sz w:val="24"/>
          <w:szCs w:val="24"/>
        </w:rPr>
        <w:t xml:space="preserve"> </w:t>
      </w:r>
    </w:p>
    <w:p w14:paraId="0B2F39D3" w14:textId="14D5FF4D" w:rsidR="00165C39" w:rsidRDefault="5D3D84AD" w:rsidP="67524CA1">
      <w:pPr>
        <w:spacing w:after="0" w:line="240" w:lineRule="auto"/>
        <w:jc w:val="both"/>
        <w:rPr>
          <w:rFonts w:ascii="Cambria" w:eastAsia="Cambria" w:hAnsi="Cambria" w:cs="Cambria"/>
          <w:sz w:val="24"/>
          <w:szCs w:val="24"/>
          <w:u w:val="single"/>
        </w:rPr>
      </w:pPr>
      <w:r w:rsidRPr="67524CA1">
        <w:rPr>
          <w:rFonts w:ascii="Cambria" w:eastAsia="Cambria" w:hAnsi="Cambria" w:cs="Cambria"/>
          <w:sz w:val="24"/>
          <w:szCs w:val="24"/>
          <w:u w:val="single"/>
        </w:rPr>
        <w:t>4.1</w:t>
      </w:r>
      <w:r w:rsidR="00165C39">
        <w:tab/>
      </w:r>
      <w:r w:rsidR="00165C39" w:rsidRPr="67524CA1">
        <w:rPr>
          <w:rFonts w:ascii="Cambria" w:eastAsia="Cambria" w:hAnsi="Cambria" w:cs="Cambria"/>
          <w:sz w:val="24"/>
          <w:szCs w:val="24"/>
          <w:u w:val="single"/>
        </w:rPr>
        <w:t>Refuge Support</w:t>
      </w:r>
    </w:p>
    <w:p w14:paraId="3508DC67" w14:textId="6669206F" w:rsidR="0004408B" w:rsidRPr="00417F75" w:rsidRDefault="0004408B" w:rsidP="67524CA1">
      <w:pPr>
        <w:spacing w:after="0" w:line="240" w:lineRule="auto"/>
        <w:jc w:val="both"/>
        <w:rPr>
          <w:rFonts w:ascii="Cambria" w:eastAsia="Cambria" w:hAnsi="Cambria" w:cs="Cambria"/>
          <w:sz w:val="24"/>
          <w:szCs w:val="24"/>
          <w:u w:val="single"/>
        </w:rPr>
      </w:pPr>
    </w:p>
    <w:p w14:paraId="13ED40D4" w14:textId="7FB0D124" w:rsidR="003C6F0D" w:rsidRPr="00CA38A4" w:rsidRDefault="00B965BC" w:rsidP="67524CA1">
      <w:pPr>
        <w:spacing w:after="0" w:line="240" w:lineRule="auto"/>
        <w:jc w:val="both"/>
        <w:rPr>
          <w:rFonts w:ascii="Cambria" w:eastAsia="Cambria" w:hAnsi="Cambria" w:cs="Cambria"/>
          <w:sz w:val="24"/>
          <w:szCs w:val="24"/>
        </w:rPr>
      </w:pPr>
      <w:r w:rsidRPr="67524CA1">
        <w:rPr>
          <w:rFonts w:ascii="Cambria" w:eastAsia="Cambria" w:hAnsi="Cambria" w:cs="Cambria"/>
          <w:sz w:val="24"/>
          <w:szCs w:val="24"/>
        </w:rPr>
        <w:t xml:space="preserve">We will provide the </w:t>
      </w:r>
      <w:r w:rsidR="003C6F0D" w:rsidRPr="67524CA1">
        <w:rPr>
          <w:rFonts w:ascii="Cambria" w:eastAsia="Cambria" w:hAnsi="Cambria" w:cs="Cambria"/>
          <w:sz w:val="24"/>
          <w:szCs w:val="24"/>
        </w:rPr>
        <w:t xml:space="preserve">support costs for </w:t>
      </w:r>
      <w:r w:rsidR="00C7343E">
        <w:rPr>
          <w:rFonts w:ascii="Cambria" w:eastAsia="Cambria" w:hAnsi="Cambria" w:cs="Cambria"/>
          <w:sz w:val="24"/>
          <w:szCs w:val="24"/>
        </w:rPr>
        <w:t>a</w:t>
      </w:r>
      <w:r w:rsidR="003C6F0D" w:rsidRPr="67524CA1">
        <w:rPr>
          <w:rFonts w:ascii="Cambria" w:eastAsia="Cambria" w:hAnsi="Cambria" w:cs="Cambria"/>
          <w:sz w:val="24"/>
          <w:szCs w:val="24"/>
        </w:rPr>
        <w:t xml:space="preserve"> refuge, </w:t>
      </w:r>
      <w:r w:rsidR="007A4139" w:rsidRPr="67524CA1">
        <w:rPr>
          <w:rFonts w:ascii="Cambria" w:eastAsia="Cambria" w:hAnsi="Cambria" w:cs="Cambria"/>
          <w:sz w:val="24"/>
          <w:szCs w:val="24"/>
        </w:rPr>
        <w:t xml:space="preserve">equating to </w:t>
      </w:r>
      <w:r w:rsidR="003C6F0D" w:rsidRPr="67524CA1">
        <w:rPr>
          <w:rFonts w:ascii="Cambria" w:eastAsia="Cambria" w:hAnsi="Cambria" w:cs="Cambria"/>
          <w:sz w:val="24"/>
          <w:szCs w:val="24"/>
        </w:rPr>
        <w:t xml:space="preserve">space for </w:t>
      </w:r>
      <w:r w:rsidR="00C7343E" w:rsidRPr="00C7343E">
        <w:rPr>
          <w:rFonts w:ascii="Cambria" w:eastAsia="Cambria" w:hAnsi="Cambria" w:cs="Cambria"/>
          <w:sz w:val="24"/>
          <w:szCs w:val="24"/>
        </w:rPr>
        <w:t>8</w:t>
      </w:r>
      <w:r w:rsidR="003C6F0D" w:rsidRPr="00C7343E">
        <w:rPr>
          <w:rFonts w:ascii="Cambria" w:eastAsia="Cambria" w:hAnsi="Cambria" w:cs="Cambria"/>
          <w:sz w:val="24"/>
          <w:szCs w:val="24"/>
        </w:rPr>
        <w:t xml:space="preserve"> women and up to </w:t>
      </w:r>
      <w:r w:rsidR="00C7343E" w:rsidRPr="00C7343E">
        <w:rPr>
          <w:rFonts w:ascii="Cambria" w:eastAsia="Cambria" w:hAnsi="Cambria" w:cs="Cambria"/>
          <w:sz w:val="24"/>
          <w:szCs w:val="24"/>
        </w:rPr>
        <w:t>18</w:t>
      </w:r>
      <w:r w:rsidR="003C6F0D" w:rsidRPr="00C7343E">
        <w:rPr>
          <w:rFonts w:ascii="Cambria" w:eastAsia="Cambria" w:hAnsi="Cambria" w:cs="Cambria"/>
          <w:sz w:val="24"/>
          <w:szCs w:val="24"/>
        </w:rPr>
        <w:t xml:space="preserve"> children</w:t>
      </w:r>
      <w:r w:rsidR="00CA38A4" w:rsidRPr="00C7343E">
        <w:rPr>
          <w:rFonts w:ascii="Cambria" w:eastAsia="Cambria" w:hAnsi="Cambria" w:cs="Cambria"/>
          <w:sz w:val="24"/>
          <w:szCs w:val="24"/>
        </w:rPr>
        <w:t xml:space="preserve"> </w:t>
      </w:r>
      <w:r w:rsidR="00CA38A4" w:rsidRPr="67524CA1">
        <w:rPr>
          <w:rFonts w:ascii="Cambria" w:eastAsia="Cambria" w:hAnsi="Cambria" w:cs="Cambria"/>
          <w:sz w:val="24"/>
          <w:szCs w:val="24"/>
        </w:rPr>
        <w:t xml:space="preserve">at any given time. </w:t>
      </w:r>
      <w:r w:rsidR="003C6F0D" w:rsidRPr="67524CA1">
        <w:rPr>
          <w:rFonts w:ascii="Cambria" w:eastAsia="Cambria" w:hAnsi="Cambria" w:cs="Cambria"/>
          <w:sz w:val="24"/>
          <w:szCs w:val="24"/>
        </w:rPr>
        <w:t>These will be available to those fleeing from out of area, and within area if there is a significant distance and this is deemed to be safe.</w:t>
      </w:r>
      <w:r w:rsidR="0004408B" w:rsidRPr="67524CA1">
        <w:rPr>
          <w:rFonts w:ascii="Cambria" w:eastAsia="Cambria" w:hAnsi="Cambria" w:cs="Cambria"/>
          <w:sz w:val="24"/>
          <w:szCs w:val="24"/>
        </w:rPr>
        <w:t xml:space="preserve">  </w:t>
      </w:r>
      <w:r w:rsidR="003C6F0D" w:rsidRPr="67524CA1">
        <w:rPr>
          <w:rFonts w:ascii="Cambria" w:eastAsia="Cambria" w:hAnsi="Cambria" w:cs="Cambria"/>
          <w:sz w:val="24"/>
          <w:szCs w:val="24"/>
        </w:rPr>
        <w:t xml:space="preserve">Within the </w:t>
      </w:r>
      <w:r w:rsidR="00A71483" w:rsidRPr="67524CA1">
        <w:rPr>
          <w:rFonts w:ascii="Cambria" w:eastAsia="Cambria" w:hAnsi="Cambria" w:cs="Cambria"/>
          <w:sz w:val="24"/>
          <w:szCs w:val="24"/>
        </w:rPr>
        <w:t>package</w:t>
      </w:r>
      <w:r w:rsidR="003C6F0D" w:rsidRPr="67524CA1">
        <w:rPr>
          <w:rFonts w:ascii="Cambria" w:eastAsia="Cambria" w:hAnsi="Cambria" w:cs="Cambria"/>
          <w:sz w:val="24"/>
          <w:szCs w:val="24"/>
        </w:rPr>
        <w:t>, there will be funding for children’s support workers and a flexible fund to enable those who need it to access talking therapies.</w:t>
      </w:r>
      <w:r w:rsidR="33C0563D" w:rsidRPr="67524CA1">
        <w:rPr>
          <w:rFonts w:ascii="Cambria" w:eastAsia="Cambria" w:hAnsi="Cambria" w:cs="Cambria"/>
          <w:sz w:val="24"/>
          <w:szCs w:val="24"/>
        </w:rPr>
        <w:t xml:space="preserve"> </w:t>
      </w:r>
      <w:r w:rsidR="003C6F0D" w:rsidRPr="67524CA1">
        <w:rPr>
          <w:rFonts w:ascii="Cambria" w:eastAsia="Cambria" w:hAnsi="Cambria" w:cs="Cambria"/>
          <w:sz w:val="24"/>
          <w:szCs w:val="24"/>
        </w:rPr>
        <w:t xml:space="preserve">In addition to this, refuge will have access to “Flexible Funding”, to support those moving on from refuge, who will need resources to support their new home. All refuges will be expected </w:t>
      </w:r>
      <w:r w:rsidR="00CA38A4" w:rsidRPr="67524CA1">
        <w:rPr>
          <w:rFonts w:ascii="Cambria" w:eastAsia="Cambria" w:hAnsi="Cambria" w:cs="Cambria"/>
          <w:sz w:val="24"/>
          <w:szCs w:val="24"/>
        </w:rPr>
        <w:t>to be as accessible as possible to those with additional support needs, in line with “Refuge for All” principles</w:t>
      </w:r>
      <w:r w:rsidR="001E2AD9" w:rsidRPr="67524CA1">
        <w:rPr>
          <w:rFonts w:ascii="Cambria" w:eastAsia="Cambria" w:hAnsi="Cambria" w:cs="Cambria"/>
          <w:sz w:val="24"/>
          <w:szCs w:val="24"/>
        </w:rPr>
        <w:t>.</w:t>
      </w:r>
    </w:p>
    <w:p w14:paraId="2A4C787D" w14:textId="52B70AEE" w:rsidR="00165C39" w:rsidRPr="00417F75" w:rsidRDefault="00165C39" w:rsidP="67524CA1">
      <w:pPr>
        <w:spacing w:after="0"/>
        <w:jc w:val="both"/>
        <w:rPr>
          <w:rFonts w:ascii="Cambria" w:eastAsia="Cambria" w:hAnsi="Cambria" w:cs="Cambria"/>
          <w:sz w:val="24"/>
          <w:szCs w:val="24"/>
        </w:rPr>
      </w:pPr>
    </w:p>
    <w:bookmarkEnd w:id="0"/>
    <w:p w14:paraId="075DA076" w14:textId="4790E306" w:rsidR="000451B9" w:rsidRPr="00417F75" w:rsidRDefault="3BA89743" w:rsidP="67524CA1">
      <w:pPr>
        <w:spacing w:after="0" w:line="240" w:lineRule="auto"/>
        <w:jc w:val="both"/>
        <w:rPr>
          <w:rFonts w:ascii="Cambria" w:eastAsia="Cambria" w:hAnsi="Cambria" w:cs="Cambria"/>
          <w:sz w:val="24"/>
          <w:szCs w:val="24"/>
          <w:u w:val="single"/>
        </w:rPr>
      </w:pPr>
      <w:r w:rsidRPr="67524CA1">
        <w:rPr>
          <w:rFonts w:ascii="Cambria" w:eastAsia="Cambria" w:hAnsi="Cambria" w:cs="Cambria"/>
          <w:sz w:val="24"/>
          <w:szCs w:val="24"/>
          <w:u w:val="single"/>
        </w:rPr>
        <w:t>4.2</w:t>
      </w:r>
      <w:r w:rsidR="000451B9">
        <w:tab/>
      </w:r>
      <w:r w:rsidR="000451B9" w:rsidRPr="67524CA1">
        <w:rPr>
          <w:rFonts w:ascii="Cambria" w:eastAsia="Cambria" w:hAnsi="Cambria" w:cs="Cambria"/>
          <w:sz w:val="24"/>
          <w:szCs w:val="24"/>
          <w:u w:val="single"/>
        </w:rPr>
        <w:t xml:space="preserve">Dispersed </w:t>
      </w:r>
      <w:r w:rsidR="003C6F0D" w:rsidRPr="67524CA1">
        <w:rPr>
          <w:rFonts w:ascii="Cambria" w:eastAsia="Cambria" w:hAnsi="Cambria" w:cs="Cambria"/>
          <w:sz w:val="24"/>
          <w:szCs w:val="24"/>
          <w:u w:val="single"/>
        </w:rPr>
        <w:t xml:space="preserve">Safe </w:t>
      </w:r>
      <w:r w:rsidR="000451B9" w:rsidRPr="67524CA1">
        <w:rPr>
          <w:rFonts w:ascii="Cambria" w:eastAsia="Cambria" w:hAnsi="Cambria" w:cs="Cambria"/>
          <w:sz w:val="24"/>
          <w:szCs w:val="24"/>
          <w:u w:val="single"/>
        </w:rPr>
        <w:t xml:space="preserve">Accommodation </w:t>
      </w:r>
    </w:p>
    <w:p w14:paraId="2DE1911B" w14:textId="227C4EDD" w:rsidR="000451B9" w:rsidRDefault="000451B9" w:rsidP="67524CA1">
      <w:pPr>
        <w:spacing w:after="0" w:line="240" w:lineRule="auto"/>
        <w:jc w:val="both"/>
        <w:rPr>
          <w:rFonts w:ascii="Cambria" w:eastAsia="Cambria" w:hAnsi="Cambria" w:cs="Cambria"/>
          <w:sz w:val="24"/>
          <w:szCs w:val="24"/>
        </w:rPr>
      </w:pPr>
      <w:r w:rsidRPr="67524CA1">
        <w:rPr>
          <w:rFonts w:ascii="Cambria" w:eastAsia="Cambria" w:hAnsi="Cambria" w:cs="Cambria"/>
          <w:sz w:val="24"/>
          <w:szCs w:val="24"/>
        </w:rPr>
        <w:t xml:space="preserve">This will increase the options and choice for survivors across </w:t>
      </w:r>
      <w:r w:rsidR="00C7343E">
        <w:rPr>
          <w:rFonts w:ascii="Cambria" w:eastAsia="Cambria" w:hAnsi="Cambria" w:cs="Cambria"/>
          <w:sz w:val="24"/>
          <w:szCs w:val="24"/>
        </w:rPr>
        <w:t>Peterborough</w:t>
      </w:r>
      <w:r w:rsidRPr="67524CA1">
        <w:rPr>
          <w:rFonts w:ascii="Cambria" w:eastAsia="Cambria" w:hAnsi="Cambria" w:cs="Cambria"/>
          <w:sz w:val="24"/>
          <w:szCs w:val="24"/>
        </w:rPr>
        <w:t xml:space="preserve">.  The accommodation is </w:t>
      </w:r>
      <w:r w:rsidR="003C6F0D" w:rsidRPr="67524CA1">
        <w:rPr>
          <w:rFonts w:ascii="Cambria" w:eastAsia="Cambria" w:hAnsi="Cambria" w:cs="Cambria"/>
          <w:sz w:val="24"/>
          <w:szCs w:val="24"/>
        </w:rPr>
        <w:t xml:space="preserve">primarily </w:t>
      </w:r>
      <w:r w:rsidRPr="67524CA1">
        <w:rPr>
          <w:rFonts w:ascii="Cambria" w:eastAsia="Cambria" w:hAnsi="Cambria" w:cs="Cambria"/>
          <w:sz w:val="24"/>
          <w:szCs w:val="24"/>
        </w:rPr>
        <w:t xml:space="preserve">for residents in this area who are being abused. It will provide access to safe accommodation for: victims/survivors and their children who are not able to live in a communal facility; people who need a carer; large families; those with disabilities; people with pets; male victims; families with teenage boys (many refuges will not allow boys over the age of 12); people from the LGBT community; and BAME victims whose needs are not met with traditional </w:t>
      </w:r>
      <w:r w:rsidR="00C7343E">
        <w:rPr>
          <w:rFonts w:ascii="Cambria" w:eastAsia="Cambria" w:hAnsi="Cambria" w:cs="Cambria"/>
          <w:sz w:val="24"/>
          <w:szCs w:val="24"/>
        </w:rPr>
        <w:t>accommodation and the risk and needs of the victim will be paramount</w:t>
      </w:r>
      <w:r w:rsidRPr="67524CA1">
        <w:rPr>
          <w:rFonts w:ascii="Cambria" w:eastAsia="Cambria" w:hAnsi="Cambria" w:cs="Cambria"/>
          <w:sz w:val="24"/>
          <w:szCs w:val="24"/>
        </w:rPr>
        <w:t>.</w:t>
      </w:r>
      <w:r w:rsidR="00C7343E">
        <w:rPr>
          <w:rFonts w:ascii="Cambria" w:eastAsia="Cambria" w:hAnsi="Cambria" w:cs="Cambria"/>
          <w:sz w:val="24"/>
          <w:szCs w:val="24"/>
        </w:rPr>
        <w:t xml:space="preserve">  </w:t>
      </w:r>
    </w:p>
    <w:p w14:paraId="308ED99E" w14:textId="77777777" w:rsidR="0004408B" w:rsidRPr="00417F75" w:rsidRDefault="0004408B" w:rsidP="67524CA1">
      <w:pPr>
        <w:spacing w:after="0" w:line="240" w:lineRule="auto"/>
        <w:jc w:val="both"/>
        <w:rPr>
          <w:rFonts w:ascii="Cambria" w:eastAsia="Cambria" w:hAnsi="Cambria" w:cs="Cambria"/>
          <w:sz w:val="24"/>
          <w:szCs w:val="24"/>
        </w:rPr>
      </w:pPr>
    </w:p>
    <w:p w14:paraId="4188822A" w14:textId="7D543CDD" w:rsidR="000451B9" w:rsidRPr="00417F75" w:rsidRDefault="000451B9" w:rsidP="67524CA1">
      <w:pPr>
        <w:spacing w:after="0" w:line="240" w:lineRule="auto"/>
        <w:jc w:val="both"/>
        <w:rPr>
          <w:rFonts w:ascii="Cambria" w:eastAsia="Cambria" w:hAnsi="Cambria" w:cs="Cambria"/>
          <w:sz w:val="24"/>
          <w:szCs w:val="24"/>
        </w:rPr>
      </w:pPr>
      <w:r w:rsidRPr="67524CA1">
        <w:rPr>
          <w:rFonts w:ascii="Cambria" w:eastAsia="Cambria" w:hAnsi="Cambria" w:cs="Cambria"/>
          <w:sz w:val="24"/>
          <w:szCs w:val="24"/>
        </w:rPr>
        <w:lastRenderedPageBreak/>
        <w:t>Being supported in th</w:t>
      </w:r>
      <w:r w:rsidR="003C6F0D" w:rsidRPr="67524CA1">
        <w:rPr>
          <w:rFonts w:ascii="Cambria" w:eastAsia="Cambria" w:hAnsi="Cambria" w:cs="Cambria"/>
          <w:sz w:val="24"/>
          <w:szCs w:val="24"/>
        </w:rPr>
        <w:t xml:space="preserve">is accommodation may </w:t>
      </w:r>
      <w:r w:rsidRPr="67524CA1">
        <w:rPr>
          <w:rFonts w:ascii="Cambria" w:eastAsia="Cambria" w:hAnsi="Cambria" w:cs="Cambria"/>
          <w:sz w:val="24"/>
          <w:szCs w:val="24"/>
        </w:rPr>
        <w:t xml:space="preserve">mean the survivor </w:t>
      </w:r>
      <w:r w:rsidR="00C7343E">
        <w:rPr>
          <w:rFonts w:ascii="Cambria" w:eastAsia="Cambria" w:hAnsi="Cambria" w:cs="Cambria"/>
          <w:sz w:val="24"/>
          <w:szCs w:val="24"/>
        </w:rPr>
        <w:t>may</w:t>
      </w:r>
      <w:r w:rsidRPr="67524CA1">
        <w:rPr>
          <w:rFonts w:ascii="Cambria" w:eastAsia="Cambria" w:hAnsi="Cambria" w:cs="Cambria"/>
          <w:sz w:val="24"/>
          <w:szCs w:val="24"/>
        </w:rPr>
        <w:t xml:space="preserve"> not have to give up their job; this is important for those who are homeowners and have a mortgage to pay. Survivors can still access their support network if safe to do so, and they will have regular support provided by the Housing IDVAs who will support them to move back to their own homes with all safety measures in place, for example Occupation Orders, Restraining Orders, and target hardening where this is safe to do so.</w:t>
      </w:r>
    </w:p>
    <w:p w14:paraId="2CF6586E" w14:textId="77777777" w:rsidR="000451B9" w:rsidRPr="00417F75" w:rsidRDefault="000451B9" w:rsidP="67524CA1">
      <w:pPr>
        <w:spacing w:after="0" w:line="240" w:lineRule="auto"/>
        <w:jc w:val="both"/>
        <w:rPr>
          <w:rFonts w:ascii="Cambria" w:eastAsia="Cambria" w:hAnsi="Cambria" w:cs="Cambria"/>
          <w:sz w:val="24"/>
          <w:szCs w:val="24"/>
        </w:rPr>
      </w:pPr>
    </w:p>
    <w:p w14:paraId="01AB3F45" w14:textId="32E395B7" w:rsidR="000451B9" w:rsidRPr="00417F75" w:rsidRDefault="000451B9" w:rsidP="67524CA1">
      <w:pPr>
        <w:spacing w:after="0" w:line="240" w:lineRule="auto"/>
        <w:jc w:val="both"/>
        <w:rPr>
          <w:rFonts w:ascii="Cambria" w:eastAsia="Cambria" w:hAnsi="Cambria" w:cs="Cambria"/>
          <w:sz w:val="24"/>
          <w:szCs w:val="24"/>
        </w:rPr>
      </w:pPr>
      <w:r w:rsidRPr="67524CA1">
        <w:rPr>
          <w:rFonts w:ascii="Cambria" w:eastAsia="Cambria" w:hAnsi="Cambria" w:cs="Cambria"/>
          <w:sz w:val="24"/>
          <w:szCs w:val="24"/>
        </w:rPr>
        <w:t xml:space="preserve">Homes will be sought from </w:t>
      </w:r>
      <w:r w:rsidR="002440B0" w:rsidRPr="67524CA1">
        <w:rPr>
          <w:rFonts w:ascii="Cambria" w:eastAsia="Cambria" w:hAnsi="Cambria" w:cs="Cambria"/>
          <w:sz w:val="24"/>
          <w:szCs w:val="24"/>
        </w:rPr>
        <w:t>p</w:t>
      </w:r>
      <w:r w:rsidRPr="67524CA1">
        <w:rPr>
          <w:rFonts w:ascii="Cambria" w:eastAsia="Cambria" w:hAnsi="Cambria" w:cs="Cambria"/>
          <w:sz w:val="24"/>
          <w:szCs w:val="24"/>
        </w:rPr>
        <w:t xml:space="preserve">rivate </w:t>
      </w:r>
      <w:r w:rsidR="002440B0" w:rsidRPr="67524CA1">
        <w:rPr>
          <w:rFonts w:ascii="Cambria" w:eastAsia="Cambria" w:hAnsi="Cambria" w:cs="Cambria"/>
          <w:sz w:val="24"/>
          <w:szCs w:val="24"/>
        </w:rPr>
        <w:t>l</w:t>
      </w:r>
      <w:r w:rsidRPr="67524CA1">
        <w:rPr>
          <w:rFonts w:ascii="Cambria" w:eastAsia="Cambria" w:hAnsi="Cambria" w:cs="Cambria"/>
          <w:sz w:val="24"/>
          <w:szCs w:val="24"/>
        </w:rPr>
        <w:t>andlords for a period of a year, which would be extended on announcement of further funding.  The properties will be furnished and available across the county, with the aim of a minimum of two properties per local authority area (12 in total</w:t>
      </w:r>
      <w:r w:rsidR="00C7343E">
        <w:rPr>
          <w:rFonts w:ascii="Cambria" w:eastAsia="Cambria" w:hAnsi="Cambria" w:cs="Cambria"/>
          <w:sz w:val="24"/>
          <w:szCs w:val="24"/>
        </w:rPr>
        <w:t xml:space="preserve"> across Cambs and Peterborough</w:t>
      </w:r>
      <w:r w:rsidRPr="67524CA1">
        <w:rPr>
          <w:rFonts w:ascii="Cambria" w:eastAsia="Cambria" w:hAnsi="Cambria" w:cs="Cambria"/>
          <w:sz w:val="24"/>
          <w:szCs w:val="24"/>
        </w:rPr>
        <w:t>) and</w:t>
      </w:r>
      <w:r w:rsidR="00CD55A4">
        <w:rPr>
          <w:rFonts w:ascii="Cambria" w:eastAsia="Cambria" w:hAnsi="Cambria" w:cs="Cambria"/>
          <w:sz w:val="24"/>
          <w:szCs w:val="24"/>
        </w:rPr>
        <w:t xml:space="preserve"> will</w:t>
      </w:r>
      <w:r w:rsidRPr="67524CA1">
        <w:rPr>
          <w:rFonts w:ascii="Cambria" w:eastAsia="Cambria" w:hAnsi="Cambria" w:cs="Cambria"/>
          <w:sz w:val="24"/>
          <w:szCs w:val="24"/>
        </w:rPr>
        <w:t xml:space="preserve"> build upon this number. The cost of the rent is either collected by Housing Benefit payments if the client is in receipt of Universal Credit or by direct payments if they are working. The clients </w:t>
      </w:r>
      <w:r w:rsidR="003C6F0D" w:rsidRPr="67524CA1">
        <w:rPr>
          <w:rFonts w:ascii="Cambria" w:eastAsia="Cambria" w:hAnsi="Cambria" w:cs="Cambria"/>
          <w:sz w:val="24"/>
          <w:szCs w:val="24"/>
        </w:rPr>
        <w:t>are</w:t>
      </w:r>
      <w:r w:rsidRPr="67524CA1">
        <w:rPr>
          <w:rFonts w:ascii="Cambria" w:eastAsia="Cambria" w:hAnsi="Cambria" w:cs="Cambria"/>
          <w:sz w:val="24"/>
          <w:szCs w:val="24"/>
        </w:rPr>
        <w:t xml:space="preserve"> responsible for the utilities and they are supported by the officers to set up payments of these. As part of our </w:t>
      </w:r>
      <w:proofErr w:type="gramStart"/>
      <w:r w:rsidRPr="67524CA1">
        <w:rPr>
          <w:rFonts w:ascii="Cambria" w:eastAsia="Cambria" w:hAnsi="Cambria" w:cs="Cambria"/>
          <w:sz w:val="24"/>
          <w:szCs w:val="24"/>
        </w:rPr>
        <w:t>service</w:t>
      </w:r>
      <w:proofErr w:type="gramEnd"/>
      <w:r w:rsidRPr="67524CA1">
        <w:rPr>
          <w:rFonts w:ascii="Cambria" w:eastAsia="Cambria" w:hAnsi="Cambria" w:cs="Cambria"/>
          <w:sz w:val="24"/>
          <w:szCs w:val="24"/>
        </w:rPr>
        <w:t xml:space="preserve"> we will aim to have a dedicated team that are on call </w:t>
      </w:r>
      <w:r w:rsidR="0004408B" w:rsidRPr="67524CA1">
        <w:rPr>
          <w:rFonts w:ascii="Cambria" w:eastAsia="Cambria" w:hAnsi="Cambria" w:cs="Cambria"/>
          <w:sz w:val="24"/>
          <w:szCs w:val="24"/>
        </w:rPr>
        <w:t>for extended hours,</w:t>
      </w:r>
      <w:r w:rsidRPr="67524CA1">
        <w:rPr>
          <w:rFonts w:ascii="Cambria" w:eastAsia="Cambria" w:hAnsi="Cambria" w:cs="Cambria"/>
          <w:sz w:val="24"/>
          <w:szCs w:val="24"/>
        </w:rPr>
        <w:t xml:space="preserve"> seven days a week as part of a rota system. </w:t>
      </w:r>
    </w:p>
    <w:p w14:paraId="6F703845" w14:textId="77777777" w:rsidR="000451B9" w:rsidRPr="00417F75" w:rsidRDefault="000451B9" w:rsidP="67524CA1">
      <w:pPr>
        <w:spacing w:after="0" w:line="240" w:lineRule="auto"/>
        <w:jc w:val="both"/>
        <w:rPr>
          <w:rFonts w:ascii="Cambria" w:eastAsia="Cambria" w:hAnsi="Cambria" w:cs="Cambria"/>
          <w:b/>
          <w:bCs/>
          <w:i/>
          <w:iCs/>
          <w:sz w:val="24"/>
          <w:szCs w:val="24"/>
        </w:rPr>
      </w:pPr>
    </w:p>
    <w:p w14:paraId="055DD061" w14:textId="1CE3702B" w:rsidR="000451B9" w:rsidRPr="00417F75" w:rsidRDefault="35D46C34" w:rsidP="67524CA1">
      <w:pPr>
        <w:spacing w:after="0" w:line="240" w:lineRule="auto"/>
        <w:jc w:val="both"/>
        <w:rPr>
          <w:rFonts w:ascii="Cambria" w:eastAsia="Cambria" w:hAnsi="Cambria" w:cs="Cambria"/>
          <w:sz w:val="24"/>
          <w:szCs w:val="24"/>
          <w:u w:val="single"/>
        </w:rPr>
      </w:pPr>
      <w:r w:rsidRPr="67524CA1">
        <w:rPr>
          <w:rFonts w:ascii="Cambria" w:eastAsia="Cambria" w:hAnsi="Cambria" w:cs="Cambria"/>
          <w:sz w:val="24"/>
          <w:szCs w:val="24"/>
          <w:u w:val="single"/>
        </w:rPr>
        <w:t>4.3</w:t>
      </w:r>
      <w:r w:rsidR="000451B9">
        <w:tab/>
      </w:r>
      <w:r w:rsidR="000451B9" w:rsidRPr="67524CA1">
        <w:rPr>
          <w:rFonts w:ascii="Cambria" w:eastAsia="Cambria" w:hAnsi="Cambria" w:cs="Cambria"/>
          <w:sz w:val="24"/>
          <w:szCs w:val="24"/>
          <w:u w:val="single"/>
        </w:rPr>
        <w:t xml:space="preserve">Housing IDVAs </w:t>
      </w:r>
    </w:p>
    <w:p w14:paraId="48C49F30" w14:textId="0BD4E3F3" w:rsidR="0004408B" w:rsidRPr="00417F75" w:rsidRDefault="003C6F0D" w:rsidP="67524CA1">
      <w:pPr>
        <w:spacing w:after="0" w:line="240" w:lineRule="auto"/>
        <w:jc w:val="both"/>
        <w:rPr>
          <w:rFonts w:ascii="Cambria" w:eastAsia="Cambria" w:hAnsi="Cambria" w:cs="Cambria"/>
          <w:sz w:val="24"/>
          <w:szCs w:val="24"/>
        </w:rPr>
      </w:pPr>
      <w:r w:rsidRPr="67524CA1">
        <w:rPr>
          <w:rFonts w:ascii="Cambria" w:eastAsia="Cambria" w:hAnsi="Cambria" w:cs="Cambria"/>
          <w:sz w:val="24"/>
          <w:szCs w:val="24"/>
        </w:rPr>
        <w:t>A</w:t>
      </w:r>
      <w:r w:rsidR="000451B9" w:rsidRPr="67524CA1">
        <w:rPr>
          <w:rFonts w:ascii="Cambria" w:eastAsia="Cambria" w:hAnsi="Cambria" w:cs="Cambria"/>
          <w:sz w:val="24"/>
          <w:szCs w:val="24"/>
        </w:rPr>
        <w:t xml:space="preserve"> team of </w:t>
      </w:r>
      <w:r w:rsidR="00C7343E">
        <w:rPr>
          <w:rFonts w:ascii="Cambria" w:eastAsia="Cambria" w:hAnsi="Cambria" w:cs="Cambria"/>
          <w:sz w:val="24"/>
          <w:szCs w:val="24"/>
        </w:rPr>
        <w:t>six</w:t>
      </w:r>
      <w:r w:rsidRPr="67524CA1">
        <w:rPr>
          <w:rFonts w:ascii="Cambria" w:eastAsia="Cambria" w:hAnsi="Cambria" w:cs="Cambria"/>
          <w:sz w:val="24"/>
          <w:szCs w:val="24"/>
        </w:rPr>
        <w:t xml:space="preserve"> </w:t>
      </w:r>
      <w:r w:rsidR="000451B9" w:rsidRPr="67524CA1">
        <w:rPr>
          <w:rFonts w:ascii="Cambria" w:eastAsia="Cambria" w:hAnsi="Cambria" w:cs="Cambria"/>
          <w:sz w:val="24"/>
          <w:szCs w:val="24"/>
        </w:rPr>
        <w:t xml:space="preserve">Housing IDVAs </w:t>
      </w:r>
      <w:r w:rsidR="00C7343E">
        <w:rPr>
          <w:rFonts w:ascii="Cambria" w:eastAsia="Cambria" w:hAnsi="Cambria" w:cs="Cambria"/>
          <w:sz w:val="24"/>
          <w:szCs w:val="24"/>
        </w:rPr>
        <w:t>across Cambs and Peterborough</w:t>
      </w:r>
      <w:r w:rsidR="0004408B" w:rsidRPr="67524CA1">
        <w:rPr>
          <w:rFonts w:ascii="Cambria" w:eastAsia="Cambria" w:hAnsi="Cambria" w:cs="Cambria"/>
          <w:sz w:val="24"/>
          <w:szCs w:val="24"/>
        </w:rPr>
        <w:t xml:space="preserve"> will offer a direct service to victims/survivors who attend a housing service</w:t>
      </w:r>
      <w:r w:rsidR="00C7343E">
        <w:rPr>
          <w:rFonts w:ascii="Cambria" w:eastAsia="Cambria" w:hAnsi="Cambria" w:cs="Cambria"/>
          <w:sz w:val="24"/>
          <w:szCs w:val="24"/>
        </w:rPr>
        <w:t>, there will be a dedicated role within Peterborough</w:t>
      </w:r>
      <w:r w:rsidR="0004408B" w:rsidRPr="67524CA1">
        <w:rPr>
          <w:rFonts w:ascii="Cambria" w:eastAsia="Cambria" w:hAnsi="Cambria" w:cs="Cambria"/>
          <w:sz w:val="24"/>
          <w:szCs w:val="24"/>
        </w:rPr>
        <w:t>. They will be partially co-located in the housing advice teams and will support victims/survivors, offering advice on safety planning and risk management. They also offer case management support and deliver awareness raising training to staff based in these departments. They will also offer support to those in temporary local authority accommodation</w:t>
      </w:r>
      <w:r w:rsidR="00540ACF" w:rsidRPr="67524CA1">
        <w:rPr>
          <w:rFonts w:ascii="Cambria" w:eastAsia="Cambria" w:hAnsi="Cambria" w:cs="Cambria"/>
          <w:sz w:val="24"/>
          <w:szCs w:val="24"/>
        </w:rPr>
        <w:t xml:space="preserve"> </w:t>
      </w:r>
      <w:r w:rsidR="0004408B" w:rsidRPr="67524CA1">
        <w:rPr>
          <w:rFonts w:ascii="Cambria" w:eastAsia="Cambria" w:hAnsi="Cambria" w:cs="Cambria"/>
          <w:sz w:val="24"/>
          <w:szCs w:val="24"/>
        </w:rPr>
        <w:t xml:space="preserve">who have suffered </w:t>
      </w:r>
      <w:r w:rsidR="00540ACF" w:rsidRPr="67524CA1">
        <w:rPr>
          <w:rFonts w:ascii="Cambria" w:eastAsia="Cambria" w:hAnsi="Cambria" w:cs="Cambria"/>
          <w:sz w:val="24"/>
          <w:szCs w:val="24"/>
        </w:rPr>
        <w:t>domestic abuse.</w:t>
      </w:r>
    </w:p>
    <w:p w14:paraId="33D3F48C" w14:textId="77777777" w:rsidR="00540ACF" w:rsidRDefault="00540ACF" w:rsidP="67524CA1">
      <w:pPr>
        <w:spacing w:after="0" w:line="240" w:lineRule="auto"/>
        <w:jc w:val="both"/>
        <w:rPr>
          <w:rFonts w:ascii="Cambria" w:eastAsia="Cambria" w:hAnsi="Cambria" w:cs="Cambria"/>
          <w:sz w:val="24"/>
          <w:szCs w:val="24"/>
        </w:rPr>
      </w:pPr>
    </w:p>
    <w:p w14:paraId="4CA33BFF" w14:textId="7A534CB5" w:rsidR="000451B9" w:rsidRPr="00417F75" w:rsidRDefault="3B178A57" w:rsidP="67524CA1">
      <w:pPr>
        <w:spacing w:after="0" w:line="240" w:lineRule="auto"/>
        <w:jc w:val="both"/>
        <w:rPr>
          <w:rFonts w:ascii="Cambria" w:eastAsia="Cambria" w:hAnsi="Cambria" w:cs="Cambria"/>
          <w:sz w:val="24"/>
          <w:szCs w:val="24"/>
          <w:u w:val="single"/>
        </w:rPr>
      </w:pPr>
      <w:r w:rsidRPr="67524CA1">
        <w:rPr>
          <w:rFonts w:ascii="Cambria" w:eastAsia="Cambria" w:hAnsi="Cambria" w:cs="Cambria"/>
          <w:sz w:val="24"/>
          <w:szCs w:val="24"/>
          <w:u w:val="single"/>
        </w:rPr>
        <w:t>4.4</w:t>
      </w:r>
      <w:r w:rsidR="000451B9">
        <w:tab/>
      </w:r>
      <w:r w:rsidR="000451B9" w:rsidRPr="67524CA1">
        <w:rPr>
          <w:rFonts w:ascii="Cambria" w:eastAsia="Cambria" w:hAnsi="Cambria" w:cs="Cambria"/>
          <w:sz w:val="24"/>
          <w:szCs w:val="24"/>
          <w:u w:val="single"/>
        </w:rPr>
        <w:t xml:space="preserve">Housing First </w:t>
      </w:r>
    </w:p>
    <w:p w14:paraId="2D41737D" w14:textId="2DCEB491" w:rsidR="000451B9" w:rsidRPr="00417F75" w:rsidRDefault="003C6F0D" w:rsidP="67524CA1">
      <w:pPr>
        <w:spacing w:after="0" w:line="240" w:lineRule="auto"/>
        <w:jc w:val="both"/>
        <w:rPr>
          <w:rFonts w:ascii="Cambria" w:eastAsia="Cambria" w:hAnsi="Cambria" w:cs="Cambria"/>
          <w:sz w:val="24"/>
          <w:szCs w:val="24"/>
        </w:rPr>
      </w:pPr>
      <w:r w:rsidRPr="67524CA1">
        <w:rPr>
          <w:rFonts w:ascii="Cambria" w:eastAsia="Cambria" w:hAnsi="Cambria" w:cs="Cambria"/>
          <w:sz w:val="24"/>
          <w:szCs w:val="24"/>
        </w:rPr>
        <w:t>A</w:t>
      </w:r>
      <w:r w:rsidR="000451B9" w:rsidRPr="67524CA1">
        <w:rPr>
          <w:rFonts w:ascii="Cambria" w:eastAsia="Cambria" w:hAnsi="Cambria" w:cs="Cambria"/>
          <w:sz w:val="24"/>
          <w:szCs w:val="24"/>
        </w:rPr>
        <w:t xml:space="preserve"> </w:t>
      </w:r>
      <w:r w:rsidRPr="67524CA1">
        <w:rPr>
          <w:rFonts w:ascii="Cambria" w:eastAsia="Cambria" w:hAnsi="Cambria" w:cs="Cambria"/>
          <w:sz w:val="24"/>
          <w:szCs w:val="24"/>
        </w:rPr>
        <w:t xml:space="preserve">specialist Domestic Abuse </w:t>
      </w:r>
      <w:r w:rsidR="000451B9" w:rsidRPr="67524CA1">
        <w:rPr>
          <w:rFonts w:ascii="Cambria" w:eastAsia="Cambria" w:hAnsi="Cambria" w:cs="Cambria"/>
          <w:sz w:val="24"/>
          <w:szCs w:val="24"/>
        </w:rPr>
        <w:t>Housing First role</w:t>
      </w:r>
      <w:r w:rsidR="00540ACF" w:rsidRPr="67524CA1">
        <w:rPr>
          <w:rFonts w:ascii="Cambria" w:eastAsia="Cambria" w:hAnsi="Cambria" w:cs="Cambria"/>
          <w:sz w:val="24"/>
          <w:szCs w:val="24"/>
        </w:rPr>
        <w:t xml:space="preserve"> will</w:t>
      </w:r>
      <w:r w:rsidR="000451B9" w:rsidRPr="67524CA1">
        <w:rPr>
          <w:rFonts w:ascii="Cambria" w:eastAsia="Cambria" w:hAnsi="Cambria" w:cs="Cambria"/>
          <w:sz w:val="24"/>
          <w:szCs w:val="24"/>
        </w:rPr>
        <w:t xml:space="preserve"> focus on those who have suffered domestic abuse, and who find it difficult to engage with standard support services due to multiple </w:t>
      </w:r>
      <w:r w:rsidR="00540ACF" w:rsidRPr="67524CA1">
        <w:rPr>
          <w:rFonts w:ascii="Cambria" w:eastAsia="Cambria" w:hAnsi="Cambria" w:cs="Cambria"/>
          <w:sz w:val="24"/>
          <w:szCs w:val="24"/>
        </w:rPr>
        <w:t>disadvantages</w:t>
      </w:r>
      <w:r w:rsidRPr="67524CA1">
        <w:rPr>
          <w:rFonts w:ascii="Cambria" w:eastAsia="Cambria" w:hAnsi="Cambria" w:cs="Cambria"/>
          <w:sz w:val="24"/>
          <w:szCs w:val="24"/>
        </w:rPr>
        <w:t xml:space="preserve"> and are homeless</w:t>
      </w:r>
      <w:r w:rsidR="000451B9" w:rsidRPr="67524CA1">
        <w:rPr>
          <w:rFonts w:ascii="Cambria" w:eastAsia="Cambria" w:hAnsi="Cambria" w:cs="Cambria"/>
          <w:sz w:val="24"/>
          <w:szCs w:val="24"/>
        </w:rPr>
        <w:t>.  This post will link with the IDVA service and would receive specialist training and support.</w:t>
      </w:r>
    </w:p>
    <w:p w14:paraId="42F851AF" w14:textId="77777777" w:rsidR="000451B9" w:rsidRPr="00417F75" w:rsidRDefault="000451B9" w:rsidP="67524CA1">
      <w:pPr>
        <w:spacing w:after="0" w:line="240" w:lineRule="auto"/>
        <w:jc w:val="both"/>
        <w:rPr>
          <w:rFonts w:ascii="Cambria" w:eastAsia="Cambria" w:hAnsi="Cambria" w:cs="Cambria"/>
          <w:b/>
          <w:bCs/>
          <w:i/>
          <w:iCs/>
          <w:sz w:val="24"/>
          <w:szCs w:val="24"/>
        </w:rPr>
      </w:pPr>
    </w:p>
    <w:p w14:paraId="23DA34B8" w14:textId="46FE5A09" w:rsidR="000451B9" w:rsidRPr="00417F75" w:rsidRDefault="0CF172B6" w:rsidP="67524CA1">
      <w:pPr>
        <w:spacing w:after="0" w:line="240" w:lineRule="auto"/>
        <w:jc w:val="both"/>
        <w:rPr>
          <w:rFonts w:ascii="Cambria" w:eastAsia="Cambria" w:hAnsi="Cambria" w:cs="Cambria"/>
          <w:sz w:val="24"/>
          <w:szCs w:val="24"/>
          <w:u w:val="single"/>
        </w:rPr>
      </w:pPr>
      <w:r w:rsidRPr="67524CA1">
        <w:rPr>
          <w:rFonts w:ascii="Cambria" w:eastAsia="Cambria" w:hAnsi="Cambria" w:cs="Cambria"/>
          <w:sz w:val="24"/>
          <w:szCs w:val="24"/>
          <w:u w:val="single"/>
        </w:rPr>
        <w:t>4.5</w:t>
      </w:r>
      <w:r w:rsidR="000451B9">
        <w:tab/>
      </w:r>
      <w:r w:rsidR="000451B9" w:rsidRPr="67524CA1">
        <w:rPr>
          <w:rFonts w:ascii="Cambria" w:eastAsia="Cambria" w:hAnsi="Cambria" w:cs="Cambria"/>
          <w:sz w:val="24"/>
          <w:szCs w:val="24"/>
          <w:u w:val="single"/>
        </w:rPr>
        <w:t xml:space="preserve">Flexible Funding </w:t>
      </w:r>
    </w:p>
    <w:p w14:paraId="05254081" w14:textId="019AE66A" w:rsidR="000451B9" w:rsidRPr="00417F75" w:rsidRDefault="000451B9" w:rsidP="67524CA1">
      <w:pPr>
        <w:spacing w:after="0" w:line="240" w:lineRule="auto"/>
        <w:jc w:val="both"/>
        <w:rPr>
          <w:rFonts w:ascii="Cambria" w:eastAsia="Cambria" w:hAnsi="Cambria" w:cs="Cambria"/>
          <w:sz w:val="24"/>
          <w:szCs w:val="24"/>
          <w:lang w:eastAsia="en-GB"/>
        </w:rPr>
      </w:pPr>
      <w:r w:rsidRPr="67524CA1">
        <w:rPr>
          <w:rFonts w:ascii="Cambria" w:eastAsia="Cambria" w:hAnsi="Cambria" w:cs="Cambria"/>
          <w:sz w:val="24"/>
          <w:szCs w:val="24"/>
          <w:lang w:eastAsia="en-GB"/>
        </w:rPr>
        <w:t>Flexible funding supports victim/survivors to achieve or maintain safe and secure housing. It is low-barrier and does not require victim/survivors to provide evidence of abuse</w:t>
      </w:r>
      <w:r w:rsidR="00540ACF" w:rsidRPr="67524CA1">
        <w:rPr>
          <w:rFonts w:ascii="Cambria" w:eastAsia="Cambria" w:hAnsi="Cambria" w:cs="Cambria"/>
          <w:sz w:val="24"/>
          <w:szCs w:val="24"/>
          <w:lang w:eastAsia="en-GB"/>
        </w:rPr>
        <w:t xml:space="preserve"> and is not means tested</w:t>
      </w:r>
      <w:r w:rsidRPr="67524CA1">
        <w:rPr>
          <w:rFonts w:ascii="Cambria" w:eastAsia="Cambria" w:hAnsi="Cambria" w:cs="Cambria"/>
          <w:sz w:val="24"/>
          <w:szCs w:val="24"/>
          <w:lang w:eastAsia="en-GB"/>
        </w:rPr>
        <w:t xml:space="preserve">. Unlike most other funding sources, there is no set list of what will be </w:t>
      </w:r>
      <w:proofErr w:type="gramStart"/>
      <w:r w:rsidRPr="67524CA1">
        <w:rPr>
          <w:rFonts w:ascii="Cambria" w:eastAsia="Cambria" w:hAnsi="Cambria" w:cs="Cambria"/>
          <w:sz w:val="24"/>
          <w:szCs w:val="24"/>
          <w:lang w:eastAsia="en-GB"/>
        </w:rPr>
        <w:t>funded</w:t>
      </w:r>
      <w:proofErr w:type="gramEnd"/>
      <w:r w:rsidRPr="67524CA1">
        <w:rPr>
          <w:rFonts w:ascii="Cambria" w:eastAsia="Cambria" w:hAnsi="Cambria" w:cs="Cambria"/>
          <w:sz w:val="24"/>
          <w:szCs w:val="24"/>
          <w:lang w:eastAsia="en-GB"/>
        </w:rPr>
        <w:t xml:space="preserve"> and victims/survivors are encouraged to ask for whatever will make the most difference to their housing situation and their lives, in order that the victim/survivor and their children can stay safe.</w:t>
      </w:r>
      <w:r w:rsidR="00540ACF" w:rsidRPr="67524CA1">
        <w:rPr>
          <w:rFonts w:ascii="Cambria" w:eastAsia="Cambria" w:hAnsi="Cambria" w:cs="Cambria"/>
          <w:sz w:val="24"/>
          <w:szCs w:val="24"/>
          <w:lang w:eastAsia="en-GB"/>
        </w:rPr>
        <w:t xml:space="preserve"> This will only be offered in conjunction with working with a domestic abuse specialist.</w:t>
      </w:r>
    </w:p>
    <w:p w14:paraId="0128372F" w14:textId="77777777" w:rsidR="000451B9" w:rsidRPr="00417F75" w:rsidRDefault="000451B9" w:rsidP="67524CA1">
      <w:pPr>
        <w:spacing w:after="0" w:line="240" w:lineRule="auto"/>
        <w:jc w:val="both"/>
        <w:rPr>
          <w:rFonts w:ascii="Cambria" w:eastAsia="Cambria" w:hAnsi="Cambria" w:cs="Cambria"/>
          <w:b/>
          <w:bCs/>
          <w:i/>
          <w:iCs/>
          <w:sz w:val="24"/>
          <w:szCs w:val="24"/>
        </w:rPr>
      </w:pPr>
    </w:p>
    <w:p w14:paraId="02C9DB3A" w14:textId="267AB721" w:rsidR="000451B9" w:rsidRPr="00417F75" w:rsidRDefault="36D5A51F" w:rsidP="67524CA1">
      <w:pPr>
        <w:spacing w:after="0" w:line="240" w:lineRule="auto"/>
        <w:jc w:val="both"/>
        <w:rPr>
          <w:rFonts w:ascii="Cambria" w:eastAsia="Cambria" w:hAnsi="Cambria" w:cs="Cambria"/>
          <w:sz w:val="24"/>
          <w:szCs w:val="24"/>
          <w:u w:val="single"/>
        </w:rPr>
      </w:pPr>
      <w:r w:rsidRPr="67524CA1">
        <w:rPr>
          <w:rFonts w:ascii="Cambria" w:eastAsia="Cambria" w:hAnsi="Cambria" w:cs="Cambria"/>
          <w:sz w:val="24"/>
          <w:szCs w:val="24"/>
          <w:u w:val="single"/>
        </w:rPr>
        <w:t>4.6</w:t>
      </w:r>
      <w:r w:rsidR="000451B9">
        <w:tab/>
      </w:r>
      <w:r w:rsidR="000451B9" w:rsidRPr="67524CA1">
        <w:rPr>
          <w:rFonts w:ascii="Cambria" w:eastAsia="Cambria" w:hAnsi="Cambria" w:cs="Cambria"/>
          <w:sz w:val="24"/>
          <w:szCs w:val="24"/>
          <w:u w:val="single"/>
        </w:rPr>
        <w:t xml:space="preserve">Additional security </w:t>
      </w:r>
    </w:p>
    <w:p w14:paraId="398C6350" w14:textId="40F75283" w:rsidR="000451B9" w:rsidRPr="00417F75" w:rsidRDefault="000451B9" w:rsidP="67524CA1">
      <w:pPr>
        <w:spacing w:after="0" w:line="240" w:lineRule="auto"/>
        <w:jc w:val="both"/>
        <w:rPr>
          <w:rFonts w:ascii="Cambria" w:eastAsia="Cambria" w:hAnsi="Cambria" w:cs="Cambria"/>
          <w:b/>
          <w:bCs/>
          <w:i/>
          <w:iCs/>
          <w:sz w:val="24"/>
          <w:szCs w:val="24"/>
        </w:rPr>
      </w:pPr>
      <w:r w:rsidRPr="67524CA1">
        <w:rPr>
          <w:rFonts w:ascii="Cambria" w:eastAsia="Cambria" w:hAnsi="Cambria" w:cs="Cambria"/>
          <w:sz w:val="24"/>
          <w:szCs w:val="24"/>
        </w:rPr>
        <w:t xml:space="preserve">The Bobby Scheme works with domestic abuse specialists to enable households at risk of further domestic abuse to remain in their own homes and reduce repeat victimisation through the provision of enhanced security measures. </w:t>
      </w:r>
      <w:r w:rsidR="00540ACF" w:rsidRPr="67524CA1">
        <w:rPr>
          <w:rFonts w:ascii="Cambria" w:eastAsia="Cambria" w:hAnsi="Cambria" w:cs="Cambria"/>
          <w:sz w:val="24"/>
          <w:szCs w:val="24"/>
        </w:rPr>
        <w:t>This is delivered in conjunction with working with a domestic abuse specialist.</w:t>
      </w:r>
    </w:p>
    <w:p w14:paraId="37004D6E" w14:textId="0B83310F" w:rsidR="000451B9" w:rsidRDefault="000451B9" w:rsidP="67524CA1">
      <w:pPr>
        <w:spacing w:after="0" w:line="240" w:lineRule="auto"/>
        <w:jc w:val="both"/>
        <w:rPr>
          <w:rFonts w:ascii="Cambria" w:eastAsia="Cambria" w:hAnsi="Cambria" w:cs="Cambria"/>
          <w:b/>
          <w:bCs/>
          <w:i/>
          <w:iCs/>
          <w:sz w:val="24"/>
          <w:szCs w:val="24"/>
        </w:rPr>
      </w:pPr>
    </w:p>
    <w:p w14:paraId="27C69FD5" w14:textId="54993488" w:rsidR="000451B9" w:rsidRPr="00417F75" w:rsidRDefault="056A96B9" w:rsidP="67524CA1">
      <w:pPr>
        <w:spacing w:after="0" w:line="240" w:lineRule="auto"/>
        <w:jc w:val="both"/>
        <w:rPr>
          <w:rFonts w:ascii="Cambria" w:eastAsia="Cambria" w:hAnsi="Cambria" w:cs="Cambria"/>
          <w:sz w:val="24"/>
          <w:szCs w:val="24"/>
          <w:u w:val="single"/>
        </w:rPr>
      </w:pPr>
      <w:r w:rsidRPr="67524CA1">
        <w:rPr>
          <w:rFonts w:ascii="Cambria" w:eastAsia="Cambria" w:hAnsi="Cambria" w:cs="Cambria"/>
          <w:sz w:val="24"/>
          <w:szCs w:val="24"/>
          <w:u w:val="single"/>
        </w:rPr>
        <w:t>4.7</w:t>
      </w:r>
      <w:r w:rsidR="000451B9">
        <w:tab/>
      </w:r>
      <w:r w:rsidR="000451B9" w:rsidRPr="67524CA1">
        <w:rPr>
          <w:rFonts w:ascii="Cambria" w:eastAsia="Cambria" w:hAnsi="Cambria" w:cs="Cambria"/>
          <w:sz w:val="24"/>
          <w:szCs w:val="24"/>
          <w:u w:val="single"/>
        </w:rPr>
        <w:t xml:space="preserve">DAHA </w:t>
      </w:r>
      <w:r w:rsidR="003576FA" w:rsidRPr="67524CA1">
        <w:rPr>
          <w:rFonts w:ascii="Cambria" w:eastAsia="Cambria" w:hAnsi="Cambria" w:cs="Cambria"/>
          <w:sz w:val="24"/>
          <w:szCs w:val="24"/>
          <w:u w:val="single"/>
        </w:rPr>
        <w:t>Accreditation</w:t>
      </w:r>
    </w:p>
    <w:p w14:paraId="09EE6D9F" w14:textId="41322452" w:rsidR="000451B9" w:rsidRPr="00417F75" w:rsidRDefault="000451B9" w:rsidP="67524CA1">
      <w:pPr>
        <w:spacing w:after="0" w:line="240" w:lineRule="auto"/>
        <w:jc w:val="both"/>
        <w:rPr>
          <w:rFonts w:ascii="Cambria" w:eastAsia="Cambria" w:hAnsi="Cambria" w:cs="Cambria"/>
          <w:sz w:val="24"/>
          <w:szCs w:val="24"/>
        </w:rPr>
      </w:pPr>
      <w:r w:rsidRPr="67524CA1">
        <w:rPr>
          <w:rFonts w:ascii="Cambria" w:eastAsia="Cambria" w:hAnsi="Cambria" w:cs="Cambria"/>
          <w:sz w:val="24"/>
          <w:szCs w:val="24"/>
        </w:rPr>
        <w:t xml:space="preserve">The Domestic Abuse Housing Alliance’s (DAHA) mission is to improve the housing sector’s response to domestic abuse through the introduction and adoption of an established set of </w:t>
      </w:r>
      <w:r w:rsidRPr="67524CA1">
        <w:rPr>
          <w:rFonts w:ascii="Cambria" w:eastAsia="Cambria" w:hAnsi="Cambria" w:cs="Cambria"/>
          <w:sz w:val="24"/>
          <w:szCs w:val="24"/>
        </w:rPr>
        <w:lastRenderedPageBreak/>
        <w:t xml:space="preserve">standards and an accreditation process.  </w:t>
      </w:r>
      <w:r w:rsidR="00CD55A4">
        <w:rPr>
          <w:rFonts w:ascii="Cambria" w:eastAsia="Cambria" w:hAnsi="Cambria" w:cs="Cambria"/>
          <w:sz w:val="24"/>
          <w:szCs w:val="24"/>
        </w:rPr>
        <w:t>Peterborough</w:t>
      </w:r>
      <w:r w:rsidR="003576FA" w:rsidRPr="67524CA1">
        <w:rPr>
          <w:rFonts w:ascii="Cambria" w:eastAsia="Cambria" w:hAnsi="Cambria" w:cs="Cambria"/>
          <w:sz w:val="24"/>
          <w:szCs w:val="24"/>
        </w:rPr>
        <w:t xml:space="preserve"> housing team and </w:t>
      </w:r>
      <w:r w:rsidR="00CD55A4">
        <w:rPr>
          <w:rFonts w:ascii="Cambria" w:eastAsia="Cambria" w:hAnsi="Cambria" w:cs="Cambria"/>
          <w:sz w:val="24"/>
          <w:szCs w:val="24"/>
        </w:rPr>
        <w:t>Cross Keys Homes are in the process</w:t>
      </w:r>
      <w:r w:rsidR="003576FA" w:rsidRPr="67524CA1">
        <w:rPr>
          <w:rFonts w:ascii="Cambria" w:eastAsia="Cambria" w:hAnsi="Cambria" w:cs="Cambria"/>
          <w:sz w:val="24"/>
          <w:szCs w:val="24"/>
        </w:rPr>
        <w:t xml:space="preserve"> </w:t>
      </w:r>
      <w:r w:rsidR="00540ACF" w:rsidRPr="67524CA1">
        <w:rPr>
          <w:rFonts w:ascii="Cambria" w:eastAsia="Cambria" w:hAnsi="Cambria" w:cs="Cambria"/>
          <w:sz w:val="24"/>
          <w:szCs w:val="24"/>
        </w:rPr>
        <w:t>to be</w:t>
      </w:r>
      <w:r w:rsidR="003576FA" w:rsidRPr="67524CA1">
        <w:rPr>
          <w:rFonts w:ascii="Cambria" w:eastAsia="Cambria" w:hAnsi="Cambria" w:cs="Cambria"/>
          <w:sz w:val="24"/>
          <w:szCs w:val="24"/>
        </w:rPr>
        <w:t xml:space="preserve"> DAHA Accredited by March 2023</w:t>
      </w:r>
      <w:r w:rsidR="00720F60" w:rsidRPr="67524CA1">
        <w:rPr>
          <w:rFonts w:ascii="Cambria" w:eastAsia="Cambria" w:hAnsi="Cambria" w:cs="Cambria"/>
          <w:sz w:val="24"/>
          <w:szCs w:val="24"/>
        </w:rPr>
        <w:t>.</w:t>
      </w:r>
    </w:p>
    <w:p w14:paraId="1AF02BEE" w14:textId="77777777" w:rsidR="000451B9" w:rsidRPr="00417F75" w:rsidRDefault="000451B9" w:rsidP="67524CA1">
      <w:pPr>
        <w:spacing w:after="0" w:line="240" w:lineRule="auto"/>
        <w:jc w:val="both"/>
        <w:rPr>
          <w:rFonts w:ascii="Cambria" w:eastAsia="Cambria" w:hAnsi="Cambria" w:cs="Cambria"/>
          <w:b/>
          <w:bCs/>
          <w:i/>
          <w:iCs/>
          <w:sz w:val="24"/>
          <w:szCs w:val="24"/>
        </w:rPr>
      </w:pPr>
    </w:p>
    <w:p w14:paraId="35966CB6" w14:textId="30E27D44" w:rsidR="000451B9" w:rsidRPr="00417F75" w:rsidRDefault="1DAA385C" w:rsidP="67524CA1">
      <w:pPr>
        <w:spacing w:after="0" w:line="240" w:lineRule="auto"/>
        <w:jc w:val="both"/>
        <w:rPr>
          <w:rFonts w:ascii="Cambria" w:eastAsia="Cambria" w:hAnsi="Cambria" w:cs="Cambria"/>
          <w:sz w:val="24"/>
          <w:szCs w:val="24"/>
          <w:u w:val="single"/>
        </w:rPr>
      </w:pPr>
      <w:r w:rsidRPr="67524CA1">
        <w:rPr>
          <w:rFonts w:ascii="Cambria" w:eastAsia="Cambria" w:hAnsi="Cambria" w:cs="Cambria"/>
          <w:sz w:val="24"/>
          <w:szCs w:val="24"/>
          <w:u w:val="single"/>
        </w:rPr>
        <w:t>4.8</w:t>
      </w:r>
      <w:r w:rsidR="000451B9">
        <w:tab/>
      </w:r>
      <w:r w:rsidR="000451B9" w:rsidRPr="67524CA1">
        <w:rPr>
          <w:rFonts w:ascii="Cambria" w:eastAsia="Cambria" w:hAnsi="Cambria" w:cs="Cambria"/>
          <w:sz w:val="24"/>
          <w:szCs w:val="24"/>
          <w:u w:val="single"/>
        </w:rPr>
        <w:t>Managed Reciprocals</w:t>
      </w:r>
    </w:p>
    <w:p w14:paraId="0AB49B1A" w14:textId="5CD5ACA2" w:rsidR="003576FA" w:rsidRPr="00417F75" w:rsidRDefault="00540ACF" w:rsidP="67524CA1">
      <w:pPr>
        <w:spacing w:after="0" w:line="240" w:lineRule="auto"/>
        <w:jc w:val="both"/>
        <w:rPr>
          <w:rFonts w:ascii="Cambria" w:eastAsia="Cambria" w:hAnsi="Cambria" w:cs="Cambria"/>
          <w:sz w:val="24"/>
          <w:szCs w:val="24"/>
        </w:rPr>
      </w:pPr>
      <w:r w:rsidRPr="67524CA1">
        <w:rPr>
          <w:rFonts w:ascii="Cambria" w:eastAsia="Cambria" w:hAnsi="Cambria" w:cs="Cambria"/>
          <w:sz w:val="24"/>
          <w:szCs w:val="24"/>
        </w:rPr>
        <w:t xml:space="preserve">This is a mechanism whereby those suffering domestic abuse in a social tenancy </w:t>
      </w:r>
      <w:proofErr w:type="gramStart"/>
      <w:r w:rsidRPr="67524CA1">
        <w:rPr>
          <w:rFonts w:ascii="Cambria" w:eastAsia="Cambria" w:hAnsi="Cambria" w:cs="Cambria"/>
          <w:sz w:val="24"/>
          <w:szCs w:val="24"/>
        </w:rPr>
        <w:t>are able to</w:t>
      </w:r>
      <w:proofErr w:type="gramEnd"/>
      <w:r w:rsidRPr="67524CA1">
        <w:rPr>
          <w:rFonts w:ascii="Cambria" w:eastAsia="Cambria" w:hAnsi="Cambria" w:cs="Cambria"/>
          <w:sz w:val="24"/>
          <w:szCs w:val="24"/>
        </w:rPr>
        <w:t xml:space="preserve"> relocate to a different area</w:t>
      </w:r>
      <w:r w:rsidR="00CD55A4">
        <w:rPr>
          <w:rFonts w:ascii="Cambria" w:eastAsia="Cambria" w:hAnsi="Cambria" w:cs="Cambria"/>
          <w:sz w:val="24"/>
          <w:szCs w:val="24"/>
        </w:rPr>
        <w:t xml:space="preserve"> within Cambridgeshire</w:t>
      </w:r>
      <w:r w:rsidRPr="67524CA1">
        <w:rPr>
          <w:rFonts w:ascii="Cambria" w:eastAsia="Cambria" w:hAnsi="Cambria" w:cs="Cambria"/>
          <w:sz w:val="24"/>
          <w:szCs w:val="24"/>
        </w:rPr>
        <w:t xml:space="preserve"> whilst</w:t>
      </w:r>
      <w:r w:rsidR="003576FA" w:rsidRPr="67524CA1">
        <w:rPr>
          <w:rFonts w:ascii="Cambria" w:eastAsia="Cambria" w:hAnsi="Cambria" w:cs="Cambria"/>
          <w:sz w:val="24"/>
          <w:szCs w:val="24"/>
        </w:rPr>
        <w:t xml:space="preserve"> maintain</w:t>
      </w:r>
      <w:r w:rsidRPr="67524CA1">
        <w:rPr>
          <w:rFonts w:ascii="Cambria" w:eastAsia="Cambria" w:hAnsi="Cambria" w:cs="Cambria"/>
          <w:sz w:val="24"/>
          <w:szCs w:val="24"/>
        </w:rPr>
        <w:t>ing</w:t>
      </w:r>
      <w:r w:rsidR="003576FA" w:rsidRPr="67524CA1">
        <w:rPr>
          <w:rFonts w:ascii="Cambria" w:eastAsia="Cambria" w:hAnsi="Cambria" w:cs="Cambria"/>
          <w:sz w:val="24"/>
          <w:szCs w:val="24"/>
        </w:rPr>
        <w:t xml:space="preserve"> their security of tenure.</w:t>
      </w:r>
      <w:r w:rsidRPr="67524CA1">
        <w:rPr>
          <w:rFonts w:ascii="Cambria" w:eastAsia="Cambria" w:hAnsi="Cambria" w:cs="Cambria"/>
          <w:sz w:val="24"/>
          <w:szCs w:val="24"/>
        </w:rPr>
        <w:t xml:space="preserve">  This is delivered in conjunction with other resources such as the Bobby</w:t>
      </w:r>
      <w:r w:rsidR="00720F60" w:rsidRPr="67524CA1">
        <w:rPr>
          <w:rFonts w:ascii="Cambria" w:eastAsia="Cambria" w:hAnsi="Cambria" w:cs="Cambria"/>
          <w:sz w:val="24"/>
          <w:szCs w:val="24"/>
        </w:rPr>
        <w:t xml:space="preserve"> S</w:t>
      </w:r>
      <w:r w:rsidRPr="67524CA1">
        <w:rPr>
          <w:rFonts w:ascii="Cambria" w:eastAsia="Cambria" w:hAnsi="Cambria" w:cs="Cambria"/>
          <w:sz w:val="24"/>
          <w:szCs w:val="24"/>
        </w:rPr>
        <w:t xml:space="preserve">cheme and specialist </w:t>
      </w:r>
      <w:r w:rsidR="00720F60" w:rsidRPr="67524CA1">
        <w:rPr>
          <w:rFonts w:ascii="Cambria" w:eastAsia="Cambria" w:hAnsi="Cambria" w:cs="Cambria"/>
          <w:sz w:val="24"/>
          <w:szCs w:val="24"/>
        </w:rPr>
        <w:t>d</w:t>
      </w:r>
      <w:r w:rsidRPr="67524CA1">
        <w:rPr>
          <w:rFonts w:ascii="Cambria" w:eastAsia="Cambria" w:hAnsi="Cambria" w:cs="Cambria"/>
          <w:sz w:val="24"/>
          <w:szCs w:val="24"/>
        </w:rPr>
        <w:t xml:space="preserve">omestic </w:t>
      </w:r>
      <w:r w:rsidR="00720F60" w:rsidRPr="67524CA1">
        <w:rPr>
          <w:rFonts w:ascii="Cambria" w:eastAsia="Cambria" w:hAnsi="Cambria" w:cs="Cambria"/>
          <w:sz w:val="24"/>
          <w:szCs w:val="24"/>
        </w:rPr>
        <w:t>a</w:t>
      </w:r>
      <w:r w:rsidRPr="67524CA1">
        <w:rPr>
          <w:rFonts w:ascii="Cambria" w:eastAsia="Cambria" w:hAnsi="Cambria" w:cs="Cambria"/>
          <w:sz w:val="24"/>
          <w:szCs w:val="24"/>
        </w:rPr>
        <w:t xml:space="preserve">buse </w:t>
      </w:r>
      <w:r w:rsidR="00720F60" w:rsidRPr="67524CA1">
        <w:rPr>
          <w:rFonts w:ascii="Cambria" w:eastAsia="Cambria" w:hAnsi="Cambria" w:cs="Cambria"/>
          <w:sz w:val="24"/>
          <w:szCs w:val="24"/>
        </w:rPr>
        <w:t>s</w:t>
      </w:r>
      <w:r w:rsidRPr="67524CA1">
        <w:rPr>
          <w:rFonts w:ascii="Cambria" w:eastAsia="Cambria" w:hAnsi="Cambria" w:cs="Cambria"/>
          <w:sz w:val="24"/>
          <w:szCs w:val="24"/>
        </w:rPr>
        <w:t>upport</w:t>
      </w:r>
      <w:r w:rsidR="00720F60" w:rsidRPr="67524CA1">
        <w:rPr>
          <w:rFonts w:ascii="Cambria" w:eastAsia="Cambria" w:hAnsi="Cambria" w:cs="Cambria"/>
          <w:sz w:val="24"/>
          <w:szCs w:val="24"/>
        </w:rPr>
        <w:t>.</w:t>
      </w:r>
      <w:r w:rsidR="00CD55A4">
        <w:rPr>
          <w:rFonts w:ascii="Cambria" w:eastAsia="Cambria" w:hAnsi="Cambria" w:cs="Cambria"/>
          <w:sz w:val="24"/>
          <w:szCs w:val="24"/>
        </w:rPr>
        <w:t xml:space="preserve">  </w:t>
      </w:r>
    </w:p>
    <w:p w14:paraId="237A6910" w14:textId="77777777" w:rsidR="000451B9" w:rsidRPr="00417F75" w:rsidRDefault="000451B9" w:rsidP="67524CA1">
      <w:pPr>
        <w:spacing w:after="0" w:line="240" w:lineRule="auto"/>
        <w:jc w:val="both"/>
        <w:rPr>
          <w:rFonts w:ascii="Cambria" w:eastAsia="Cambria" w:hAnsi="Cambria" w:cs="Cambria"/>
          <w:b/>
          <w:bCs/>
          <w:i/>
          <w:iCs/>
          <w:sz w:val="24"/>
          <w:szCs w:val="24"/>
        </w:rPr>
      </w:pPr>
    </w:p>
    <w:p w14:paraId="43CDD64C" w14:textId="53ACB4D5" w:rsidR="000451B9" w:rsidRPr="00417F75" w:rsidRDefault="77062CBA" w:rsidP="67524CA1">
      <w:pPr>
        <w:spacing w:after="0" w:line="240" w:lineRule="auto"/>
        <w:jc w:val="both"/>
        <w:rPr>
          <w:rFonts w:ascii="Cambria" w:eastAsia="Cambria" w:hAnsi="Cambria" w:cs="Cambria"/>
          <w:sz w:val="24"/>
          <w:szCs w:val="24"/>
          <w:u w:val="single"/>
        </w:rPr>
      </w:pPr>
      <w:r w:rsidRPr="67524CA1">
        <w:rPr>
          <w:rFonts w:ascii="Cambria" w:eastAsia="Cambria" w:hAnsi="Cambria" w:cs="Cambria"/>
          <w:sz w:val="24"/>
          <w:szCs w:val="24"/>
          <w:u w:val="single"/>
        </w:rPr>
        <w:t>4.9</w:t>
      </w:r>
      <w:r w:rsidR="000451B9">
        <w:tab/>
      </w:r>
      <w:r w:rsidR="000451B9" w:rsidRPr="67524CA1">
        <w:rPr>
          <w:rFonts w:ascii="Cambria" w:eastAsia="Cambria" w:hAnsi="Cambria" w:cs="Cambria"/>
          <w:sz w:val="24"/>
          <w:szCs w:val="24"/>
          <w:u w:val="single"/>
        </w:rPr>
        <w:t xml:space="preserve">Therapeutic Support for children experiencing domestic abuse </w:t>
      </w:r>
    </w:p>
    <w:p w14:paraId="4AA3056A" w14:textId="26940476" w:rsidR="000451B9" w:rsidRPr="00417F75" w:rsidRDefault="000451B9" w:rsidP="67524CA1">
      <w:pPr>
        <w:spacing w:after="0" w:line="240" w:lineRule="auto"/>
        <w:jc w:val="both"/>
        <w:rPr>
          <w:rFonts w:ascii="Cambria" w:eastAsia="Cambria" w:hAnsi="Cambria" w:cs="Cambria"/>
          <w:sz w:val="24"/>
          <w:szCs w:val="24"/>
        </w:rPr>
      </w:pPr>
      <w:r w:rsidRPr="67524CA1">
        <w:rPr>
          <w:rFonts w:ascii="Cambria" w:eastAsia="Cambria" w:hAnsi="Cambria" w:cs="Cambria"/>
          <w:sz w:val="24"/>
          <w:szCs w:val="24"/>
        </w:rPr>
        <w:t xml:space="preserve">To provide </w:t>
      </w:r>
      <w:r w:rsidR="003576FA" w:rsidRPr="67524CA1">
        <w:rPr>
          <w:rFonts w:ascii="Cambria" w:eastAsia="Cambria" w:hAnsi="Cambria" w:cs="Cambria"/>
          <w:sz w:val="24"/>
          <w:szCs w:val="24"/>
        </w:rPr>
        <w:t xml:space="preserve">specialist trauma informed </w:t>
      </w:r>
      <w:r w:rsidRPr="67524CA1">
        <w:rPr>
          <w:rFonts w:ascii="Cambria" w:eastAsia="Cambria" w:hAnsi="Cambria" w:cs="Cambria"/>
          <w:sz w:val="24"/>
          <w:szCs w:val="24"/>
        </w:rPr>
        <w:t xml:space="preserve">counselling and therapeutic support for children who </w:t>
      </w:r>
      <w:r w:rsidR="003576FA" w:rsidRPr="67524CA1">
        <w:rPr>
          <w:rFonts w:ascii="Cambria" w:eastAsia="Cambria" w:hAnsi="Cambria" w:cs="Cambria"/>
          <w:sz w:val="24"/>
          <w:szCs w:val="24"/>
        </w:rPr>
        <w:t>are victims of domestic abuse</w:t>
      </w:r>
      <w:r w:rsidR="00720F60" w:rsidRPr="67524CA1">
        <w:rPr>
          <w:rFonts w:ascii="Cambria" w:eastAsia="Cambria" w:hAnsi="Cambria" w:cs="Cambria"/>
          <w:sz w:val="24"/>
          <w:szCs w:val="24"/>
        </w:rPr>
        <w:t>.</w:t>
      </w:r>
    </w:p>
    <w:p w14:paraId="6B138B3F" w14:textId="77777777" w:rsidR="000451B9" w:rsidRPr="00417F75" w:rsidRDefault="000451B9" w:rsidP="67524CA1">
      <w:pPr>
        <w:spacing w:after="0" w:line="240" w:lineRule="auto"/>
        <w:jc w:val="both"/>
        <w:rPr>
          <w:rFonts w:ascii="Cambria" w:eastAsia="Cambria" w:hAnsi="Cambria" w:cs="Cambria"/>
          <w:b/>
          <w:bCs/>
          <w:i/>
          <w:iCs/>
          <w:sz w:val="24"/>
          <w:szCs w:val="24"/>
        </w:rPr>
      </w:pPr>
    </w:p>
    <w:p w14:paraId="3BBEC8F5" w14:textId="0C7ED72D" w:rsidR="000451B9" w:rsidRPr="00417F75" w:rsidRDefault="70CAA70B" w:rsidP="67524CA1">
      <w:pPr>
        <w:spacing w:after="0" w:line="240" w:lineRule="auto"/>
        <w:jc w:val="both"/>
        <w:rPr>
          <w:rFonts w:ascii="Cambria" w:eastAsia="Cambria" w:hAnsi="Cambria" w:cs="Cambria"/>
          <w:sz w:val="24"/>
          <w:szCs w:val="24"/>
          <w:u w:val="single"/>
        </w:rPr>
      </w:pPr>
      <w:r w:rsidRPr="67524CA1">
        <w:rPr>
          <w:rFonts w:ascii="Cambria" w:eastAsia="Cambria" w:hAnsi="Cambria" w:cs="Cambria"/>
          <w:sz w:val="24"/>
          <w:szCs w:val="24"/>
          <w:u w:val="single"/>
        </w:rPr>
        <w:t>4.10</w:t>
      </w:r>
      <w:r w:rsidR="00645A7D">
        <w:tab/>
      </w:r>
      <w:r w:rsidR="00645A7D" w:rsidRPr="67524CA1">
        <w:rPr>
          <w:rFonts w:ascii="Cambria" w:eastAsia="Cambria" w:hAnsi="Cambria" w:cs="Cambria"/>
          <w:sz w:val="24"/>
          <w:szCs w:val="24"/>
          <w:u w:val="single"/>
        </w:rPr>
        <w:t xml:space="preserve">Mobile Advocacy </w:t>
      </w:r>
      <w:r w:rsidR="000451B9" w:rsidRPr="67524CA1">
        <w:rPr>
          <w:rFonts w:ascii="Cambria" w:eastAsia="Cambria" w:hAnsi="Cambria" w:cs="Cambria"/>
          <w:sz w:val="24"/>
          <w:szCs w:val="24"/>
          <w:u w:val="single"/>
        </w:rPr>
        <w:t xml:space="preserve">Outreach Support </w:t>
      </w:r>
    </w:p>
    <w:p w14:paraId="53E69E19" w14:textId="56C146B1" w:rsidR="00645A7D" w:rsidRPr="00417F75" w:rsidRDefault="00540ACF" w:rsidP="67524CA1">
      <w:pPr>
        <w:spacing w:after="0" w:line="240" w:lineRule="auto"/>
        <w:jc w:val="both"/>
        <w:rPr>
          <w:rFonts w:ascii="Cambria" w:eastAsia="Cambria" w:hAnsi="Cambria" w:cs="Cambria"/>
          <w:sz w:val="24"/>
          <w:szCs w:val="24"/>
        </w:rPr>
      </w:pPr>
      <w:r w:rsidRPr="67524CA1">
        <w:rPr>
          <w:rFonts w:ascii="Cambria" w:eastAsia="Cambria" w:hAnsi="Cambria" w:cs="Cambria"/>
          <w:sz w:val="24"/>
          <w:szCs w:val="24"/>
        </w:rPr>
        <w:t>This is a d</w:t>
      </w:r>
      <w:r w:rsidR="003576FA" w:rsidRPr="67524CA1">
        <w:rPr>
          <w:rFonts w:ascii="Cambria" w:eastAsia="Cambria" w:hAnsi="Cambria" w:cs="Cambria"/>
          <w:sz w:val="24"/>
          <w:szCs w:val="24"/>
        </w:rPr>
        <w:t xml:space="preserve">irect service to victims/survivors, at location of their choosing </w:t>
      </w:r>
      <w:r w:rsidRPr="67524CA1">
        <w:rPr>
          <w:rFonts w:ascii="Cambria" w:eastAsia="Cambria" w:hAnsi="Cambria" w:cs="Cambria"/>
          <w:sz w:val="24"/>
          <w:szCs w:val="24"/>
        </w:rPr>
        <w:t xml:space="preserve">including </w:t>
      </w:r>
      <w:r w:rsidR="003576FA" w:rsidRPr="67524CA1">
        <w:rPr>
          <w:rFonts w:ascii="Cambria" w:eastAsia="Cambria" w:hAnsi="Cambria" w:cs="Cambria"/>
          <w:sz w:val="24"/>
          <w:szCs w:val="24"/>
        </w:rPr>
        <w:t>a range of community settings where the service can expand their access. Support is offered to victim</w:t>
      </w:r>
      <w:r w:rsidR="00720F60" w:rsidRPr="67524CA1">
        <w:rPr>
          <w:rFonts w:ascii="Cambria" w:eastAsia="Cambria" w:hAnsi="Cambria" w:cs="Cambria"/>
          <w:sz w:val="24"/>
          <w:szCs w:val="24"/>
        </w:rPr>
        <w:t>s</w:t>
      </w:r>
      <w:r w:rsidR="003576FA" w:rsidRPr="67524CA1">
        <w:rPr>
          <w:rFonts w:ascii="Cambria" w:eastAsia="Cambria" w:hAnsi="Cambria" w:cs="Cambria"/>
          <w:sz w:val="24"/>
          <w:szCs w:val="24"/>
        </w:rPr>
        <w:t xml:space="preserve">/survivors to secure stable housing, which includes exploring and pursing options for remaining in an existing property and relocating if needed for safety reasons. </w:t>
      </w:r>
      <w:r w:rsidRPr="67524CA1">
        <w:rPr>
          <w:rFonts w:ascii="Cambria" w:eastAsia="Cambria" w:hAnsi="Cambria" w:cs="Cambria"/>
          <w:sz w:val="24"/>
          <w:szCs w:val="24"/>
        </w:rPr>
        <w:t>The specialist workers would have access to all elements within this strategy.</w:t>
      </w:r>
    </w:p>
    <w:p w14:paraId="7291C022" w14:textId="5C84DACD" w:rsidR="0099520A" w:rsidRPr="00417F75" w:rsidRDefault="0099520A" w:rsidP="67524CA1">
      <w:pPr>
        <w:spacing w:after="0" w:line="240" w:lineRule="auto"/>
        <w:jc w:val="both"/>
        <w:rPr>
          <w:rFonts w:ascii="Cambria" w:eastAsia="Cambria" w:hAnsi="Cambria" w:cs="Cambria"/>
          <w:sz w:val="24"/>
          <w:szCs w:val="24"/>
        </w:rPr>
      </w:pPr>
    </w:p>
    <w:p w14:paraId="6FCACD73" w14:textId="26C6DD9E" w:rsidR="0099520A" w:rsidRPr="00540ACF" w:rsidRDefault="554FDADB" w:rsidP="67524CA1">
      <w:pPr>
        <w:spacing w:after="0" w:line="240" w:lineRule="auto"/>
        <w:jc w:val="both"/>
        <w:rPr>
          <w:rFonts w:ascii="Cambria" w:eastAsia="Cambria" w:hAnsi="Cambria" w:cs="Cambria"/>
          <w:sz w:val="24"/>
          <w:szCs w:val="24"/>
          <w:u w:val="single"/>
        </w:rPr>
      </w:pPr>
      <w:r w:rsidRPr="67524CA1">
        <w:rPr>
          <w:rFonts w:ascii="Cambria" w:eastAsia="Cambria" w:hAnsi="Cambria" w:cs="Cambria"/>
          <w:sz w:val="24"/>
          <w:szCs w:val="24"/>
          <w:u w:val="single"/>
        </w:rPr>
        <w:t>4.11</w:t>
      </w:r>
      <w:r w:rsidR="0099520A">
        <w:tab/>
      </w:r>
      <w:r w:rsidR="0099520A" w:rsidRPr="67524CA1">
        <w:rPr>
          <w:rFonts w:ascii="Cambria" w:eastAsia="Cambria" w:hAnsi="Cambria" w:cs="Cambria"/>
          <w:sz w:val="24"/>
          <w:szCs w:val="24"/>
          <w:u w:val="single"/>
        </w:rPr>
        <w:t xml:space="preserve">Awareness of Domestic Abuse </w:t>
      </w:r>
      <w:r w:rsidR="00720F60" w:rsidRPr="67524CA1">
        <w:rPr>
          <w:rFonts w:ascii="Cambria" w:eastAsia="Cambria" w:hAnsi="Cambria" w:cs="Cambria"/>
          <w:sz w:val="24"/>
          <w:szCs w:val="24"/>
          <w:u w:val="single"/>
        </w:rPr>
        <w:t>A</w:t>
      </w:r>
      <w:r w:rsidR="0099520A" w:rsidRPr="67524CA1">
        <w:rPr>
          <w:rFonts w:ascii="Cambria" w:eastAsia="Cambria" w:hAnsi="Cambria" w:cs="Cambria"/>
          <w:sz w:val="24"/>
          <w:szCs w:val="24"/>
          <w:u w:val="single"/>
        </w:rPr>
        <w:t xml:space="preserve">mongst Social Landlords </w:t>
      </w:r>
    </w:p>
    <w:p w14:paraId="05629B52" w14:textId="205B0D86" w:rsidR="0099520A" w:rsidRDefault="0099520A" w:rsidP="67524CA1">
      <w:pPr>
        <w:spacing w:after="0" w:line="240" w:lineRule="auto"/>
        <w:jc w:val="both"/>
        <w:rPr>
          <w:rFonts w:ascii="Cambria" w:eastAsia="Cambria" w:hAnsi="Cambria" w:cs="Cambria"/>
          <w:sz w:val="24"/>
          <w:szCs w:val="24"/>
        </w:rPr>
      </w:pPr>
      <w:r w:rsidRPr="67524CA1">
        <w:rPr>
          <w:rFonts w:ascii="Cambria" w:eastAsia="Cambria" w:hAnsi="Cambria" w:cs="Cambria"/>
          <w:sz w:val="24"/>
          <w:szCs w:val="24"/>
        </w:rPr>
        <w:t xml:space="preserve">Working with local private landlords and </w:t>
      </w:r>
      <w:r w:rsidR="00CD55A4">
        <w:rPr>
          <w:rFonts w:ascii="Cambria" w:eastAsia="Cambria" w:hAnsi="Cambria" w:cs="Cambria"/>
          <w:sz w:val="24"/>
          <w:szCs w:val="24"/>
        </w:rPr>
        <w:t xml:space="preserve">the </w:t>
      </w:r>
      <w:r w:rsidRPr="67524CA1">
        <w:rPr>
          <w:rFonts w:ascii="Cambria" w:eastAsia="Cambria" w:hAnsi="Cambria" w:cs="Cambria"/>
          <w:sz w:val="24"/>
          <w:szCs w:val="24"/>
        </w:rPr>
        <w:t xml:space="preserve">local Private Rented Sector </w:t>
      </w:r>
      <w:r w:rsidR="00720F60" w:rsidRPr="67524CA1">
        <w:rPr>
          <w:rFonts w:ascii="Cambria" w:eastAsia="Cambria" w:hAnsi="Cambria" w:cs="Cambria"/>
          <w:sz w:val="24"/>
          <w:szCs w:val="24"/>
        </w:rPr>
        <w:t>t</w:t>
      </w:r>
      <w:r w:rsidRPr="67524CA1">
        <w:rPr>
          <w:rFonts w:ascii="Cambria" w:eastAsia="Cambria" w:hAnsi="Cambria" w:cs="Cambria"/>
          <w:sz w:val="24"/>
          <w:szCs w:val="24"/>
        </w:rPr>
        <w:t>eam</w:t>
      </w:r>
      <w:r w:rsidR="00CD55A4">
        <w:rPr>
          <w:rFonts w:ascii="Cambria" w:eastAsia="Cambria" w:hAnsi="Cambria" w:cs="Cambria"/>
          <w:sz w:val="24"/>
          <w:szCs w:val="24"/>
        </w:rPr>
        <w:t xml:space="preserve"> </w:t>
      </w:r>
      <w:r w:rsidRPr="67524CA1">
        <w:rPr>
          <w:rFonts w:ascii="Cambria" w:eastAsia="Cambria" w:hAnsi="Cambria" w:cs="Cambria"/>
          <w:sz w:val="24"/>
          <w:szCs w:val="24"/>
        </w:rPr>
        <w:t>in the Local Authorit</w:t>
      </w:r>
      <w:r w:rsidR="00720F60" w:rsidRPr="67524CA1">
        <w:rPr>
          <w:rFonts w:ascii="Cambria" w:eastAsia="Cambria" w:hAnsi="Cambria" w:cs="Cambria"/>
          <w:sz w:val="24"/>
          <w:szCs w:val="24"/>
        </w:rPr>
        <w:t>ies</w:t>
      </w:r>
      <w:r w:rsidRPr="67524CA1">
        <w:rPr>
          <w:rFonts w:ascii="Cambria" w:eastAsia="Cambria" w:hAnsi="Cambria" w:cs="Cambria"/>
          <w:sz w:val="24"/>
          <w:szCs w:val="24"/>
        </w:rPr>
        <w:t xml:space="preserve"> to increase the awareness of domestic abuse and how this affects their tenants</w:t>
      </w:r>
      <w:r w:rsidR="00720F60" w:rsidRPr="67524CA1">
        <w:rPr>
          <w:rFonts w:ascii="Cambria" w:eastAsia="Cambria" w:hAnsi="Cambria" w:cs="Cambria"/>
          <w:sz w:val="24"/>
          <w:szCs w:val="24"/>
        </w:rPr>
        <w:t>,</w:t>
      </w:r>
      <w:r w:rsidRPr="67524CA1">
        <w:rPr>
          <w:rFonts w:ascii="Cambria" w:eastAsia="Cambria" w:hAnsi="Cambria" w:cs="Cambria"/>
          <w:sz w:val="24"/>
          <w:szCs w:val="24"/>
        </w:rPr>
        <w:t xml:space="preserve"> and awareness of how private landlords can assist where there is domestic abuse.</w:t>
      </w:r>
    </w:p>
    <w:p w14:paraId="627E656B" w14:textId="2605A3E6" w:rsidR="00540ACF" w:rsidRDefault="00540ACF" w:rsidP="67524CA1">
      <w:pPr>
        <w:spacing w:after="0" w:line="240" w:lineRule="auto"/>
        <w:jc w:val="both"/>
        <w:rPr>
          <w:rFonts w:ascii="Cambria" w:eastAsia="Cambria" w:hAnsi="Cambria" w:cs="Cambria"/>
          <w:sz w:val="24"/>
          <w:szCs w:val="24"/>
        </w:rPr>
      </w:pPr>
    </w:p>
    <w:p w14:paraId="416D62DB" w14:textId="125CA345" w:rsidR="00540ACF" w:rsidRDefault="2184B981" w:rsidP="67524CA1">
      <w:pPr>
        <w:spacing w:after="0" w:line="240" w:lineRule="auto"/>
        <w:jc w:val="both"/>
        <w:rPr>
          <w:rFonts w:ascii="Cambria" w:eastAsia="Cambria" w:hAnsi="Cambria" w:cs="Cambria"/>
          <w:sz w:val="24"/>
          <w:szCs w:val="24"/>
          <w:u w:val="single"/>
        </w:rPr>
      </w:pPr>
      <w:r w:rsidRPr="67524CA1">
        <w:rPr>
          <w:rFonts w:ascii="Cambria" w:eastAsia="Cambria" w:hAnsi="Cambria" w:cs="Cambria"/>
          <w:sz w:val="24"/>
          <w:szCs w:val="24"/>
          <w:u w:val="single"/>
        </w:rPr>
        <w:t>4.12</w:t>
      </w:r>
      <w:r w:rsidR="00540ACF">
        <w:tab/>
      </w:r>
      <w:r w:rsidR="00540ACF" w:rsidRPr="67524CA1">
        <w:rPr>
          <w:rFonts w:ascii="Cambria" w:eastAsia="Cambria" w:hAnsi="Cambria" w:cs="Cambria"/>
          <w:sz w:val="24"/>
          <w:szCs w:val="24"/>
          <w:u w:val="single"/>
        </w:rPr>
        <w:t>Sheltered Accommodation/Supported Accommodation/Hostels</w:t>
      </w:r>
    </w:p>
    <w:p w14:paraId="1B2CB5B6" w14:textId="5A9A05BA" w:rsidR="00540ACF" w:rsidRDefault="00540ACF" w:rsidP="67524CA1">
      <w:pPr>
        <w:spacing w:after="0" w:line="240" w:lineRule="auto"/>
        <w:jc w:val="both"/>
        <w:rPr>
          <w:rFonts w:ascii="Cambria" w:eastAsia="Cambria" w:hAnsi="Cambria" w:cs="Cambria"/>
          <w:sz w:val="24"/>
          <w:szCs w:val="24"/>
        </w:rPr>
      </w:pPr>
      <w:r w:rsidRPr="67524CA1">
        <w:rPr>
          <w:rFonts w:ascii="Cambria" w:eastAsia="Cambria" w:hAnsi="Cambria" w:cs="Cambria"/>
          <w:sz w:val="24"/>
          <w:szCs w:val="24"/>
        </w:rPr>
        <w:t>For all commissioned providers to have a domestic abuse policy for staff and residents.  Ideally working towards or having DAHA Accreditation</w:t>
      </w:r>
      <w:r w:rsidR="00CA38A4" w:rsidRPr="67524CA1">
        <w:rPr>
          <w:rFonts w:ascii="Cambria" w:eastAsia="Cambria" w:hAnsi="Cambria" w:cs="Cambria"/>
          <w:sz w:val="24"/>
          <w:szCs w:val="24"/>
        </w:rPr>
        <w:t>, or “Make a Stand</w:t>
      </w:r>
      <w:r w:rsidR="00615D66">
        <w:rPr>
          <w:rStyle w:val="FootnoteReference"/>
          <w:rFonts w:asciiTheme="majorHAnsi" w:hAnsiTheme="majorHAnsi" w:cstheme="majorHAnsi"/>
          <w:sz w:val="24"/>
          <w:szCs w:val="24"/>
        </w:rPr>
        <w:footnoteReference w:id="3"/>
      </w:r>
      <w:r w:rsidR="00CA38A4" w:rsidRPr="67524CA1">
        <w:rPr>
          <w:rFonts w:ascii="Cambria" w:eastAsia="Cambria" w:hAnsi="Cambria" w:cs="Cambria"/>
          <w:sz w:val="24"/>
          <w:szCs w:val="24"/>
        </w:rPr>
        <w:t>” accreditation from the Chartered Institute of Housing.</w:t>
      </w:r>
    </w:p>
    <w:p w14:paraId="1D60EF34" w14:textId="2AC55BDC" w:rsidR="008540F9" w:rsidRDefault="008540F9" w:rsidP="67524CA1">
      <w:pPr>
        <w:spacing w:after="0" w:line="240" w:lineRule="auto"/>
        <w:jc w:val="both"/>
        <w:rPr>
          <w:rFonts w:ascii="Cambria" w:eastAsia="Cambria" w:hAnsi="Cambria" w:cs="Cambria"/>
          <w:sz w:val="24"/>
          <w:szCs w:val="24"/>
        </w:rPr>
      </w:pPr>
    </w:p>
    <w:p w14:paraId="7061C2B6" w14:textId="73F5117F" w:rsidR="008540F9" w:rsidRPr="008540F9" w:rsidRDefault="2300FEB5" w:rsidP="67524CA1">
      <w:pPr>
        <w:spacing w:after="0" w:line="240" w:lineRule="auto"/>
        <w:jc w:val="both"/>
        <w:rPr>
          <w:rFonts w:ascii="Cambria" w:eastAsia="Cambria" w:hAnsi="Cambria" w:cs="Cambria"/>
          <w:sz w:val="24"/>
          <w:szCs w:val="24"/>
          <w:u w:val="single"/>
        </w:rPr>
      </w:pPr>
      <w:r w:rsidRPr="67524CA1">
        <w:rPr>
          <w:rFonts w:ascii="Cambria" w:eastAsia="Cambria" w:hAnsi="Cambria" w:cs="Cambria"/>
          <w:sz w:val="24"/>
          <w:szCs w:val="24"/>
          <w:u w:val="single"/>
        </w:rPr>
        <w:t>4.13</w:t>
      </w:r>
      <w:r w:rsidR="008540F9">
        <w:tab/>
      </w:r>
      <w:r w:rsidR="008540F9" w:rsidRPr="67524CA1">
        <w:rPr>
          <w:rFonts w:ascii="Cambria" w:eastAsia="Cambria" w:hAnsi="Cambria" w:cs="Cambria"/>
          <w:sz w:val="24"/>
          <w:szCs w:val="24"/>
          <w:u w:val="single"/>
        </w:rPr>
        <w:t>Victims with No Recourse to Public Funds</w:t>
      </w:r>
    </w:p>
    <w:p w14:paraId="089FDC0E" w14:textId="0E775C78" w:rsidR="008540F9" w:rsidRPr="00540ACF" w:rsidRDefault="008540F9" w:rsidP="67524CA1">
      <w:pPr>
        <w:spacing w:after="0" w:line="240" w:lineRule="auto"/>
        <w:jc w:val="both"/>
        <w:rPr>
          <w:rFonts w:ascii="Cambria" w:eastAsia="Cambria" w:hAnsi="Cambria" w:cs="Cambria"/>
          <w:sz w:val="24"/>
          <w:szCs w:val="24"/>
        </w:rPr>
      </w:pPr>
      <w:r w:rsidRPr="67524CA1">
        <w:rPr>
          <w:rFonts w:ascii="Cambria" w:eastAsia="Cambria" w:hAnsi="Cambria" w:cs="Cambria"/>
          <w:sz w:val="24"/>
          <w:szCs w:val="24"/>
        </w:rPr>
        <w:t xml:space="preserve">The Housing IDVAs and Mobile Advocacy Support Workers will work with clients with NRPF </w:t>
      </w:r>
      <w:r w:rsidR="00615D66" w:rsidRPr="67524CA1">
        <w:rPr>
          <w:rFonts w:ascii="Cambria" w:eastAsia="Cambria" w:hAnsi="Cambria" w:cs="Cambria"/>
          <w:sz w:val="24"/>
          <w:szCs w:val="24"/>
        </w:rPr>
        <w:t xml:space="preserve">status </w:t>
      </w:r>
      <w:r w:rsidRPr="67524CA1">
        <w:rPr>
          <w:rFonts w:ascii="Cambria" w:eastAsia="Cambria" w:hAnsi="Cambria" w:cs="Cambria"/>
          <w:sz w:val="24"/>
          <w:szCs w:val="24"/>
        </w:rPr>
        <w:t xml:space="preserve">to access the Domestic Violence Concession from the government where possible.  Where a client is not eligible for this, they would still be eligible for all the options outlined within the strategy, </w:t>
      </w:r>
      <w:proofErr w:type="gramStart"/>
      <w:r w:rsidRPr="67524CA1">
        <w:rPr>
          <w:rFonts w:ascii="Cambria" w:eastAsia="Cambria" w:hAnsi="Cambria" w:cs="Cambria"/>
          <w:sz w:val="24"/>
          <w:szCs w:val="24"/>
        </w:rPr>
        <w:t>with the exception of</w:t>
      </w:r>
      <w:proofErr w:type="gramEnd"/>
      <w:r w:rsidRPr="67524CA1">
        <w:rPr>
          <w:rFonts w:ascii="Cambria" w:eastAsia="Cambria" w:hAnsi="Cambria" w:cs="Cambria"/>
          <w:sz w:val="24"/>
          <w:szCs w:val="24"/>
        </w:rPr>
        <w:t xml:space="preserve"> local refuge accommodation (if refuge is required, a placement would be sought elsewhere).</w:t>
      </w:r>
    </w:p>
    <w:p w14:paraId="47078D23" w14:textId="77777777" w:rsidR="008540F9" w:rsidRDefault="008540F9" w:rsidP="67524CA1">
      <w:pPr>
        <w:spacing w:after="0"/>
        <w:jc w:val="both"/>
        <w:rPr>
          <w:rFonts w:ascii="Cambria" w:eastAsia="Cambria" w:hAnsi="Cambria" w:cs="Cambria"/>
          <w:b/>
          <w:bCs/>
          <w:sz w:val="24"/>
          <w:szCs w:val="24"/>
        </w:rPr>
      </w:pPr>
    </w:p>
    <w:p w14:paraId="0B1C1B31" w14:textId="5AB779BC" w:rsidR="00540ACF" w:rsidRDefault="02F033B9" w:rsidP="67524CA1">
      <w:pPr>
        <w:spacing w:after="0"/>
        <w:jc w:val="both"/>
        <w:rPr>
          <w:rFonts w:ascii="Cambria" w:eastAsia="Cambria" w:hAnsi="Cambria" w:cs="Cambria"/>
          <w:b/>
          <w:bCs/>
          <w:sz w:val="24"/>
          <w:szCs w:val="24"/>
        </w:rPr>
      </w:pPr>
      <w:r w:rsidRPr="67524CA1">
        <w:rPr>
          <w:rFonts w:ascii="Cambria" w:eastAsia="Cambria" w:hAnsi="Cambria" w:cs="Cambria"/>
          <w:b/>
          <w:bCs/>
          <w:sz w:val="24"/>
          <w:szCs w:val="24"/>
        </w:rPr>
        <w:t>5.0</w:t>
      </w:r>
      <w:r w:rsidR="00540ACF">
        <w:tab/>
      </w:r>
      <w:r w:rsidR="00540ACF" w:rsidRPr="67524CA1">
        <w:rPr>
          <w:rFonts w:ascii="Cambria" w:eastAsia="Cambria" w:hAnsi="Cambria" w:cs="Cambria"/>
          <w:b/>
          <w:bCs/>
          <w:sz w:val="24"/>
          <w:szCs w:val="24"/>
        </w:rPr>
        <w:t>Delivery</w:t>
      </w:r>
    </w:p>
    <w:p w14:paraId="24714EEB" w14:textId="5776AA92" w:rsidR="0022226F" w:rsidRPr="00417F75" w:rsidRDefault="00540ACF" w:rsidP="67524CA1">
      <w:pPr>
        <w:jc w:val="both"/>
        <w:rPr>
          <w:rFonts w:ascii="Cambria" w:eastAsia="Cambria" w:hAnsi="Cambria" w:cs="Cambria"/>
          <w:color w:val="1F497D" w:themeColor="text2"/>
          <w:sz w:val="24"/>
          <w:szCs w:val="24"/>
        </w:rPr>
      </w:pPr>
      <w:r w:rsidRPr="67524CA1">
        <w:rPr>
          <w:rFonts w:ascii="Cambria" w:eastAsia="Cambria" w:hAnsi="Cambria" w:cs="Cambria"/>
          <w:sz w:val="24"/>
          <w:szCs w:val="24"/>
        </w:rPr>
        <w:t>This strategy</w:t>
      </w:r>
      <w:r w:rsidR="00CA38A4" w:rsidRPr="67524CA1">
        <w:rPr>
          <w:rFonts w:ascii="Cambria" w:eastAsia="Cambria" w:hAnsi="Cambria" w:cs="Cambria"/>
          <w:sz w:val="24"/>
          <w:szCs w:val="24"/>
        </w:rPr>
        <w:t xml:space="preserve"> will be overseen by the Domestic Abuse Partnership Board and Operations Group, in conjunction with the Tier 2 Local Authorities as part of the “Sub-Regional Housing Meeting”.</w:t>
      </w:r>
      <w:r w:rsidRPr="67524CA1">
        <w:rPr>
          <w:rFonts w:ascii="Cambria" w:eastAsia="Cambria" w:hAnsi="Cambria" w:cs="Cambria"/>
          <w:sz w:val="24"/>
          <w:szCs w:val="24"/>
        </w:rPr>
        <w:t xml:space="preserve"> </w:t>
      </w:r>
      <w:r w:rsidR="00CA38A4" w:rsidRPr="67524CA1">
        <w:rPr>
          <w:rFonts w:ascii="Cambria" w:eastAsia="Cambria" w:hAnsi="Cambria" w:cs="Cambria"/>
          <w:sz w:val="24"/>
          <w:szCs w:val="24"/>
        </w:rPr>
        <w:t xml:space="preserve">  Once published a working action plan will be developed to ensure all elements are working in conjunction with each other and the needs of all victims are being met appropriately</w:t>
      </w:r>
      <w:r w:rsidR="00E508C0" w:rsidRPr="67524CA1">
        <w:rPr>
          <w:rFonts w:ascii="Cambria" w:eastAsia="Cambria" w:hAnsi="Cambria" w:cs="Cambria"/>
          <w:sz w:val="24"/>
          <w:szCs w:val="24"/>
        </w:rPr>
        <w:t>, and there will be mechanisms in place to ensure effective oversight.</w:t>
      </w:r>
    </w:p>
    <w:sectPr w:rsidR="0022226F" w:rsidRPr="00417F75" w:rsidSect="00E508C0">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696A4" w14:textId="77777777" w:rsidR="005777EC" w:rsidRDefault="005777EC" w:rsidP="00165C39">
      <w:pPr>
        <w:spacing w:after="0" w:line="240" w:lineRule="auto"/>
      </w:pPr>
      <w:r>
        <w:separator/>
      </w:r>
    </w:p>
  </w:endnote>
  <w:endnote w:type="continuationSeparator" w:id="0">
    <w:p w14:paraId="73BF506A" w14:textId="77777777" w:rsidR="005777EC" w:rsidRDefault="005777EC" w:rsidP="00165C39">
      <w:pPr>
        <w:spacing w:after="0" w:line="240" w:lineRule="auto"/>
      </w:pPr>
      <w:r>
        <w:continuationSeparator/>
      </w:r>
    </w:p>
  </w:endnote>
  <w:endnote w:type="continuationNotice" w:id="1">
    <w:p w14:paraId="0C7B0D40" w14:textId="77777777" w:rsidR="005777EC" w:rsidRDefault="005777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45"/>
      <w:gridCol w:w="3245"/>
      <w:gridCol w:w="3245"/>
    </w:tblGrid>
    <w:tr w:rsidR="67524CA1" w14:paraId="7E6FBE53" w14:textId="77777777" w:rsidTr="00252A8B">
      <w:tc>
        <w:tcPr>
          <w:tcW w:w="3245" w:type="dxa"/>
        </w:tcPr>
        <w:p w14:paraId="4834D2AB" w14:textId="4913EDFE" w:rsidR="67524CA1" w:rsidRDefault="67524CA1" w:rsidP="00252A8B">
          <w:pPr>
            <w:pStyle w:val="Header"/>
            <w:ind w:left="-115"/>
          </w:pPr>
        </w:p>
      </w:tc>
      <w:tc>
        <w:tcPr>
          <w:tcW w:w="3245" w:type="dxa"/>
        </w:tcPr>
        <w:p w14:paraId="278AF9E4" w14:textId="30A0CE11" w:rsidR="67524CA1" w:rsidRDefault="67524CA1" w:rsidP="00252A8B">
          <w:pPr>
            <w:pStyle w:val="Header"/>
            <w:jc w:val="center"/>
          </w:pPr>
        </w:p>
      </w:tc>
      <w:tc>
        <w:tcPr>
          <w:tcW w:w="3245" w:type="dxa"/>
        </w:tcPr>
        <w:p w14:paraId="6787FD10" w14:textId="49F6D6E2" w:rsidR="67524CA1" w:rsidRDefault="67524CA1" w:rsidP="00252A8B">
          <w:pPr>
            <w:pStyle w:val="Header"/>
            <w:ind w:right="-115"/>
            <w:jc w:val="right"/>
          </w:pPr>
        </w:p>
      </w:tc>
    </w:tr>
  </w:tbl>
  <w:p w14:paraId="18C04D86" w14:textId="1840A926" w:rsidR="67524CA1" w:rsidRDefault="67524CA1" w:rsidP="00252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A9F4B" w14:textId="77777777" w:rsidR="005777EC" w:rsidRDefault="005777EC" w:rsidP="00165C39">
      <w:pPr>
        <w:spacing w:after="0" w:line="240" w:lineRule="auto"/>
      </w:pPr>
      <w:r>
        <w:separator/>
      </w:r>
    </w:p>
  </w:footnote>
  <w:footnote w:type="continuationSeparator" w:id="0">
    <w:p w14:paraId="0DC29864" w14:textId="77777777" w:rsidR="005777EC" w:rsidRDefault="005777EC" w:rsidP="00165C39">
      <w:pPr>
        <w:spacing w:after="0" w:line="240" w:lineRule="auto"/>
      </w:pPr>
      <w:r>
        <w:continuationSeparator/>
      </w:r>
    </w:p>
  </w:footnote>
  <w:footnote w:type="continuationNotice" w:id="1">
    <w:p w14:paraId="71522EB4" w14:textId="77777777" w:rsidR="005777EC" w:rsidRDefault="005777EC">
      <w:pPr>
        <w:spacing w:after="0" w:line="240" w:lineRule="auto"/>
      </w:pPr>
    </w:p>
  </w:footnote>
  <w:footnote w:id="2">
    <w:p w14:paraId="170FB477" w14:textId="221476C4" w:rsidR="003B0410" w:rsidRDefault="003B0410">
      <w:pPr>
        <w:pStyle w:val="FootnoteText"/>
      </w:pPr>
      <w:r>
        <w:rPr>
          <w:rStyle w:val="FootnoteReference"/>
        </w:rPr>
        <w:footnoteRef/>
      </w:r>
      <w:r>
        <w:t xml:space="preserve"> </w:t>
      </w:r>
      <w:r w:rsidR="005049E9" w:rsidRPr="005049E9">
        <w:t>https://www.shapingourlives.org.uk/wp-content/uploads/2018/02/Shaping-our-Lives-A-Refuge-for-All-findings-report-online.pdf</w:t>
      </w:r>
    </w:p>
  </w:footnote>
  <w:footnote w:id="3">
    <w:p w14:paraId="61DAA827" w14:textId="655795C0" w:rsidR="00615D66" w:rsidRDefault="00615D66">
      <w:pPr>
        <w:pStyle w:val="FootnoteText"/>
      </w:pPr>
      <w:r>
        <w:rPr>
          <w:rStyle w:val="FootnoteReference"/>
        </w:rPr>
        <w:footnoteRef/>
      </w:r>
      <w:r>
        <w:t xml:space="preserve"> </w:t>
      </w:r>
      <w:r w:rsidRPr="00615D66">
        <w:t>https://www.cih.org/policy/make-a-stand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45"/>
      <w:gridCol w:w="3245"/>
      <w:gridCol w:w="3245"/>
    </w:tblGrid>
    <w:tr w:rsidR="67524CA1" w14:paraId="45D6DD80" w14:textId="77777777" w:rsidTr="00252A8B">
      <w:tc>
        <w:tcPr>
          <w:tcW w:w="3245" w:type="dxa"/>
        </w:tcPr>
        <w:p w14:paraId="7A543DEF" w14:textId="669726B2" w:rsidR="67524CA1" w:rsidRDefault="67524CA1" w:rsidP="00252A8B">
          <w:pPr>
            <w:pStyle w:val="Header"/>
            <w:ind w:left="-115"/>
          </w:pPr>
        </w:p>
      </w:tc>
      <w:tc>
        <w:tcPr>
          <w:tcW w:w="3245" w:type="dxa"/>
        </w:tcPr>
        <w:p w14:paraId="5D198368" w14:textId="7A2C9851" w:rsidR="67524CA1" w:rsidRDefault="67524CA1" w:rsidP="00252A8B">
          <w:pPr>
            <w:pStyle w:val="Header"/>
            <w:jc w:val="center"/>
          </w:pPr>
        </w:p>
      </w:tc>
      <w:tc>
        <w:tcPr>
          <w:tcW w:w="3245" w:type="dxa"/>
        </w:tcPr>
        <w:p w14:paraId="38F40812" w14:textId="7A353612" w:rsidR="67524CA1" w:rsidRDefault="67524CA1" w:rsidP="00252A8B">
          <w:pPr>
            <w:pStyle w:val="Header"/>
            <w:ind w:right="-115"/>
            <w:jc w:val="right"/>
          </w:pPr>
        </w:p>
      </w:tc>
    </w:tr>
  </w:tbl>
  <w:p w14:paraId="7739059C" w14:textId="34736601" w:rsidR="67524CA1" w:rsidRDefault="67524CA1" w:rsidP="00252A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002C1"/>
    <w:multiLevelType w:val="hybridMultilevel"/>
    <w:tmpl w:val="9FA2B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D2DAC"/>
    <w:multiLevelType w:val="hybridMultilevel"/>
    <w:tmpl w:val="D35295EA"/>
    <w:lvl w:ilvl="0" w:tplc="9E6876B0">
      <w:start w:val="1"/>
      <w:numFmt w:val="bullet"/>
      <w:lvlText w:val="•"/>
      <w:lvlJc w:val="left"/>
      <w:pPr>
        <w:tabs>
          <w:tab w:val="num" w:pos="720"/>
        </w:tabs>
        <w:ind w:left="720" w:hanging="360"/>
      </w:pPr>
      <w:rPr>
        <w:rFonts w:ascii="Arial" w:hAnsi="Arial" w:hint="default"/>
      </w:rPr>
    </w:lvl>
    <w:lvl w:ilvl="1" w:tplc="CC125E26" w:tentative="1">
      <w:start w:val="1"/>
      <w:numFmt w:val="bullet"/>
      <w:lvlText w:val="•"/>
      <w:lvlJc w:val="left"/>
      <w:pPr>
        <w:tabs>
          <w:tab w:val="num" w:pos="1440"/>
        </w:tabs>
        <w:ind w:left="1440" w:hanging="360"/>
      </w:pPr>
      <w:rPr>
        <w:rFonts w:ascii="Arial" w:hAnsi="Arial" w:hint="default"/>
      </w:rPr>
    </w:lvl>
    <w:lvl w:ilvl="2" w:tplc="3AB6DB0C" w:tentative="1">
      <w:start w:val="1"/>
      <w:numFmt w:val="bullet"/>
      <w:lvlText w:val="•"/>
      <w:lvlJc w:val="left"/>
      <w:pPr>
        <w:tabs>
          <w:tab w:val="num" w:pos="2160"/>
        </w:tabs>
        <w:ind w:left="2160" w:hanging="360"/>
      </w:pPr>
      <w:rPr>
        <w:rFonts w:ascii="Arial" w:hAnsi="Arial" w:hint="default"/>
      </w:rPr>
    </w:lvl>
    <w:lvl w:ilvl="3" w:tplc="087A8300" w:tentative="1">
      <w:start w:val="1"/>
      <w:numFmt w:val="bullet"/>
      <w:lvlText w:val="•"/>
      <w:lvlJc w:val="left"/>
      <w:pPr>
        <w:tabs>
          <w:tab w:val="num" w:pos="2880"/>
        </w:tabs>
        <w:ind w:left="2880" w:hanging="360"/>
      </w:pPr>
      <w:rPr>
        <w:rFonts w:ascii="Arial" w:hAnsi="Arial" w:hint="default"/>
      </w:rPr>
    </w:lvl>
    <w:lvl w:ilvl="4" w:tplc="25E88BEE" w:tentative="1">
      <w:start w:val="1"/>
      <w:numFmt w:val="bullet"/>
      <w:lvlText w:val="•"/>
      <w:lvlJc w:val="left"/>
      <w:pPr>
        <w:tabs>
          <w:tab w:val="num" w:pos="3600"/>
        </w:tabs>
        <w:ind w:left="3600" w:hanging="360"/>
      </w:pPr>
      <w:rPr>
        <w:rFonts w:ascii="Arial" w:hAnsi="Arial" w:hint="default"/>
      </w:rPr>
    </w:lvl>
    <w:lvl w:ilvl="5" w:tplc="8EE20E12" w:tentative="1">
      <w:start w:val="1"/>
      <w:numFmt w:val="bullet"/>
      <w:lvlText w:val="•"/>
      <w:lvlJc w:val="left"/>
      <w:pPr>
        <w:tabs>
          <w:tab w:val="num" w:pos="4320"/>
        </w:tabs>
        <w:ind w:left="4320" w:hanging="360"/>
      </w:pPr>
      <w:rPr>
        <w:rFonts w:ascii="Arial" w:hAnsi="Arial" w:hint="default"/>
      </w:rPr>
    </w:lvl>
    <w:lvl w:ilvl="6" w:tplc="42BC90C8" w:tentative="1">
      <w:start w:val="1"/>
      <w:numFmt w:val="bullet"/>
      <w:lvlText w:val="•"/>
      <w:lvlJc w:val="left"/>
      <w:pPr>
        <w:tabs>
          <w:tab w:val="num" w:pos="5040"/>
        </w:tabs>
        <w:ind w:left="5040" w:hanging="360"/>
      </w:pPr>
      <w:rPr>
        <w:rFonts w:ascii="Arial" w:hAnsi="Arial" w:hint="default"/>
      </w:rPr>
    </w:lvl>
    <w:lvl w:ilvl="7" w:tplc="E146D7F2" w:tentative="1">
      <w:start w:val="1"/>
      <w:numFmt w:val="bullet"/>
      <w:lvlText w:val="•"/>
      <w:lvlJc w:val="left"/>
      <w:pPr>
        <w:tabs>
          <w:tab w:val="num" w:pos="5760"/>
        </w:tabs>
        <w:ind w:left="5760" w:hanging="360"/>
      </w:pPr>
      <w:rPr>
        <w:rFonts w:ascii="Arial" w:hAnsi="Arial" w:hint="default"/>
      </w:rPr>
    </w:lvl>
    <w:lvl w:ilvl="8" w:tplc="D706B43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29275C"/>
    <w:multiLevelType w:val="hybridMultilevel"/>
    <w:tmpl w:val="5AE2287C"/>
    <w:lvl w:ilvl="0" w:tplc="A4EA1E6A">
      <w:numFmt w:val="bullet"/>
      <w:lvlText w:val=""/>
      <w:lvlJc w:val="left"/>
      <w:pPr>
        <w:ind w:left="720" w:hanging="360"/>
      </w:pPr>
      <w:rPr>
        <w:rFonts w:ascii="Symbol" w:hAnsi="Symbol" w:hint="default"/>
      </w:rPr>
    </w:lvl>
    <w:lvl w:ilvl="1" w:tplc="5198C42E">
      <w:start w:val="1"/>
      <w:numFmt w:val="bullet"/>
      <w:lvlText w:val="o"/>
      <w:lvlJc w:val="left"/>
      <w:pPr>
        <w:ind w:left="1440" w:hanging="360"/>
      </w:pPr>
      <w:rPr>
        <w:rFonts w:ascii="Courier New" w:hAnsi="Courier New" w:hint="default"/>
      </w:rPr>
    </w:lvl>
    <w:lvl w:ilvl="2" w:tplc="A0D4676C">
      <w:start w:val="1"/>
      <w:numFmt w:val="bullet"/>
      <w:lvlText w:val=""/>
      <w:lvlJc w:val="left"/>
      <w:pPr>
        <w:ind w:left="2160" w:hanging="360"/>
      </w:pPr>
      <w:rPr>
        <w:rFonts w:ascii="Wingdings" w:hAnsi="Wingdings" w:hint="default"/>
      </w:rPr>
    </w:lvl>
    <w:lvl w:ilvl="3" w:tplc="285EE474">
      <w:start w:val="1"/>
      <w:numFmt w:val="bullet"/>
      <w:lvlText w:val=""/>
      <w:lvlJc w:val="left"/>
      <w:pPr>
        <w:ind w:left="2880" w:hanging="360"/>
      </w:pPr>
      <w:rPr>
        <w:rFonts w:ascii="Symbol" w:hAnsi="Symbol" w:hint="default"/>
      </w:rPr>
    </w:lvl>
    <w:lvl w:ilvl="4" w:tplc="CAD6EE8C">
      <w:start w:val="1"/>
      <w:numFmt w:val="bullet"/>
      <w:lvlText w:val="o"/>
      <w:lvlJc w:val="left"/>
      <w:pPr>
        <w:ind w:left="3600" w:hanging="360"/>
      </w:pPr>
      <w:rPr>
        <w:rFonts w:ascii="Courier New" w:hAnsi="Courier New" w:hint="default"/>
      </w:rPr>
    </w:lvl>
    <w:lvl w:ilvl="5" w:tplc="F1167240">
      <w:start w:val="1"/>
      <w:numFmt w:val="bullet"/>
      <w:lvlText w:val=""/>
      <w:lvlJc w:val="left"/>
      <w:pPr>
        <w:ind w:left="4320" w:hanging="360"/>
      </w:pPr>
      <w:rPr>
        <w:rFonts w:ascii="Wingdings" w:hAnsi="Wingdings" w:hint="default"/>
      </w:rPr>
    </w:lvl>
    <w:lvl w:ilvl="6" w:tplc="5EC2B32A">
      <w:start w:val="1"/>
      <w:numFmt w:val="bullet"/>
      <w:lvlText w:val=""/>
      <w:lvlJc w:val="left"/>
      <w:pPr>
        <w:ind w:left="5040" w:hanging="360"/>
      </w:pPr>
      <w:rPr>
        <w:rFonts w:ascii="Symbol" w:hAnsi="Symbol" w:hint="default"/>
      </w:rPr>
    </w:lvl>
    <w:lvl w:ilvl="7" w:tplc="E08AC9D0">
      <w:start w:val="1"/>
      <w:numFmt w:val="bullet"/>
      <w:lvlText w:val="o"/>
      <w:lvlJc w:val="left"/>
      <w:pPr>
        <w:ind w:left="5760" w:hanging="360"/>
      </w:pPr>
      <w:rPr>
        <w:rFonts w:ascii="Courier New" w:hAnsi="Courier New" w:hint="default"/>
      </w:rPr>
    </w:lvl>
    <w:lvl w:ilvl="8" w:tplc="B71E8528">
      <w:start w:val="1"/>
      <w:numFmt w:val="bullet"/>
      <w:lvlText w:val=""/>
      <w:lvlJc w:val="left"/>
      <w:pPr>
        <w:ind w:left="6480" w:hanging="360"/>
      </w:pPr>
      <w:rPr>
        <w:rFonts w:ascii="Wingdings" w:hAnsi="Wingdings" w:hint="default"/>
      </w:rPr>
    </w:lvl>
  </w:abstractNum>
  <w:abstractNum w:abstractNumId="3" w15:restartNumberingAfterBreak="0">
    <w:nsid w:val="0D244FF0"/>
    <w:multiLevelType w:val="multilevel"/>
    <w:tmpl w:val="D610B608"/>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
      <w:lvlJc w:val="left"/>
      <w:pPr>
        <w:tabs>
          <w:tab w:val="num" w:pos="3600"/>
        </w:tabs>
        <w:ind w:left="3600" w:hanging="360"/>
      </w:pPr>
      <w:rPr>
        <w:rFonts w:ascii="Symbol" w:hAnsi="Symbol" w:hint="default"/>
        <w:sz w:val="20"/>
      </w:rPr>
    </w:lvl>
    <w:lvl w:ilvl="2" w:tentative="1">
      <w:start w:val="1"/>
      <w:numFmt w:val="bullet"/>
      <w:lvlText w:val=""/>
      <w:lvlJc w:val="left"/>
      <w:pPr>
        <w:tabs>
          <w:tab w:val="num" w:pos="4320"/>
        </w:tabs>
        <w:ind w:left="4320" w:hanging="360"/>
      </w:pPr>
      <w:rPr>
        <w:rFonts w:ascii="Symbol" w:hAnsi="Symbol" w:hint="default"/>
        <w:sz w:val="20"/>
      </w:rPr>
    </w:lvl>
    <w:lvl w:ilvl="3" w:tentative="1">
      <w:start w:val="1"/>
      <w:numFmt w:val="bullet"/>
      <w:lvlText w:val=""/>
      <w:lvlJc w:val="left"/>
      <w:pPr>
        <w:tabs>
          <w:tab w:val="num" w:pos="5040"/>
        </w:tabs>
        <w:ind w:left="5040" w:hanging="360"/>
      </w:pPr>
      <w:rPr>
        <w:rFonts w:ascii="Symbol" w:hAnsi="Symbol" w:hint="default"/>
        <w:sz w:val="20"/>
      </w:rPr>
    </w:lvl>
    <w:lvl w:ilvl="4" w:tentative="1">
      <w:start w:val="1"/>
      <w:numFmt w:val="bullet"/>
      <w:lvlText w:val=""/>
      <w:lvlJc w:val="left"/>
      <w:pPr>
        <w:tabs>
          <w:tab w:val="num" w:pos="5760"/>
        </w:tabs>
        <w:ind w:left="5760" w:hanging="360"/>
      </w:pPr>
      <w:rPr>
        <w:rFonts w:ascii="Symbol" w:hAnsi="Symbol" w:hint="default"/>
        <w:sz w:val="20"/>
      </w:rPr>
    </w:lvl>
    <w:lvl w:ilvl="5" w:tentative="1">
      <w:start w:val="1"/>
      <w:numFmt w:val="bullet"/>
      <w:lvlText w:val=""/>
      <w:lvlJc w:val="left"/>
      <w:pPr>
        <w:tabs>
          <w:tab w:val="num" w:pos="6480"/>
        </w:tabs>
        <w:ind w:left="6480" w:hanging="360"/>
      </w:pPr>
      <w:rPr>
        <w:rFonts w:ascii="Symbol" w:hAnsi="Symbol" w:hint="default"/>
        <w:sz w:val="20"/>
      </w:rPr>
    </w:lvl>
    <w:lvl w:ilvl="6" w:tentative="1">
      <w:start w:val="1"/>
      <w:numFmt w:val="bullet"/>
      <w:lvlText w:val=""/>
      <w:lvlJc w:val="left"/>
      <w:pPr>
        <w:tabs>
          <w:tab w:val="num" w:pos="7200"/>
        </w:tabs>
        <w:ind w:left="7200" w:hanging="360"/>
      </w:pPr>
      <w:rPr>
        <w:rFonts w:ascii="Symbol" w:hAnsi="Symbol" w:hint="default"/>
        <w:sz w:val="20"/>
      </w:rPr>
    </w:lvl>
    <w:lvl w:ilvl="7" w:tentative="1">
      <w:start w:val="1"/>
      <w:numFmt w:val="bullet"/>
      <w:lvlText w:val=""/>
      <w:lvlJc w:val="left"/>
      <w:pPr>
        <w:tabs>
          <w:tab w:val="num" w:pos="7920"/>
        </w:tabs>
        <w:ind w:left="7920" w:hanging="360"/>
      </w:pPr>
      <w:rPr>
        <w:rFonts w:ascii="Symbol" w:hAnsi="Symbol" w:hint="default"/>
        <w:sz w:val="20"/>
      </w:rPr>
    </w:lvl>
    <w:lvl w:ilvl="8" w:tentative="1">
      <w:start w:val="1"/>
      <w:numFmt w:val="bullet"/>
      <w:lvlText w:val=""/>
      <w:lvlJc w:val="left"/>
      <w:pPr>
        <w:tabs>
          <w:tab w:val="num" w:pos="8640"/>
        </w:tabs>
        <w:ind w:left="8640" w:hanging="360"/>
      </w:pPr>
      <w:rPr>
        <w:rFonts w:ascii="Symbol" w:hAnsi="Symbol" w:hint="default"/>
        <w:sz w:val="20"/>
      </w:rPr>
    </w:lvl>
  </w:abstractNum>
  <w:abstractNum w:abstractNumId="4" w15:restartNumberingAfterBreak="0">
    <w:nsid w:val="1E85051F"/>
    <w:multiLevelType w:val="multilevel"/>
    <w:tmpl w:val="4F6E8E42"/>
    <w:lvl w:ilvl="0">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F2D4485"/>
    <w:multiLevelType w:val="hybridMultilevel"/>
    <w:tmpl w:val="C088B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0A1E84"/>
    <w:multiLevelType w:val="hybridMultilevel"/>
    <w:tmpl w:val="FFFFFFFF"/>
    <w:lvl w:ilvl="0" w:tplc="DD4AF906">
      <w:start w:val="1"/>
      <w:numFmt w:val="bullet"/>
      <w:lvlText w:val=""/>
      <w:lvlJc w:val="left"/>
      <w:pPr>
        <w:ind w:left="720" w:hanging="360"/>
      </w:pPr>
      <w:rPr>
        <w:rFonts w:ascii="Symbol" w:hAnsi="Symbol" w:hint="default"/>
      </w:rPr>
    </w:lvl>
    <w:lvl w:ilvl="1" w:tplc="09A67EE8">
      <w:start w:val="1"/>
      <w:numFmt w:val="bullet"/>
      <w:lvlText w:val="o"/>
      <w:lvlJc w:val="left"/>
      <w:pPr>
        <w:ind w:left="1440" w:hanging="360"/>
      </w:pPr>
      <w:rPr>
        <w:rFonts w:ascii="Courier New" w:hAnsi="Courier New" w:hint="default"/>
      </w:rPr>
    </w:lvl>
    <w:lvl w:ilvl="2" w:tplc="05CA565C">
      <w:start w:val="1"/>
      <w:numFmt w:val="bullet"/>
      <w:lvlText w:val=""/>
      <w:lvlJc w:val="left"/>
      <w:pPr>
        <w:ind w:left="2160" w:hanging="360"/>
      </w:pPr>
      <w:rPr>
        <w:rFonts w:ascii="Wingdings" w:hAnsi="Wingdings" w:hint="default"/>
      </w:rPr>
    </w:lvl>
    <w:lvl w:ilvl="3" w:tplc="9F32EAEA">
      <w:start w:val="1"/>
      <w:numFmt w:val="bullet"/>
      <w:lvlText w:val=""/>
      <w:lvlJc w:val="left"/>
      <w:pPr>
        <w:ind w:left="2880" w:hanging="360"/>
      </w:pPr>
      <w:rPr>
        <w:rFonts w:ascii="Symbol" w:hAnsi="Symbol" w:hint="default"/>
      </w:rPr>
    </w:lvl>
    <w:lvl w:ilvl="4" w:tplc="9C2A7710">
      <w:start w:val="1"/>
      <w:numFmt w:val="bullet"/>
      <w:lvlText w:val="o"/>
      <w:lvlJc w:val="left"/>
      <w:pPr>
        <w:ind w:left="3600" w:hanging="360"/>
      </w:pPr>
      <w:rPr>
        <w:rFonts w:ascii="Courier New" w:hAnsi="Courier New" w:hint="default"/>
      </w:rPr>
    </w:lvl>
    <w:lvl w:ilvl="5" w:tplc="2F0E7C4A">
      <w:start w:val="1"/>
      <w:numFmt w:val="bullet"/>
      <w:lvlText w:val=""/>
      <w:lvlJc w:val="left"/>
      <w:pPr>
        <w:ind w:left="4320" w:hanging="360"/>
      </w:pPr>
      <w:rPr>
        <w:rFonts w:ascii="Wingdings" w:hAnsi="Wingdings" w:hint="default"/>
      </w:rPr>
    </w:lvl>
    <w:lvl w:ilvl="6" w:tplc="905481B0">
      <w:start w:val="1"/>
      <w:numFmt w:val="bullet"/>
      <w:lvlText w:val=""/>
      <w:lvlJc w:val="left"/>
      <w:pPr>
        <w:ind w:left="5040" w:hanging="360"/>
      </w:pPr>
      <w:rPr>
        <w:rFonts w:ascii="Symbol" w:hAnsi="Symbol" w:hint="default"/>
      </w:rPr>
    </w:lvl>
    <w:lvl w:ilvl="7" w:tplc="9A6C92D2">
      <w:start w:val="1"/>
      <w:numFmt w:val="bullet"/>
      <w:lvlText w:val="o"/>
      <w:lvlJc w:val="left"/>
      <w:pPr>
        <w:ind w:left="5760" w:hanging="360"/>
      </w:pPr>
      <w:rPr>
        <w:rFonts w:ascii="Courier New" w:hAnsi="Courier New" w:hint="default"/>
      </w:rPr>
    </w:lvl>
    <w:lvl w:ilvl="8" w:tplc="245AE9C4">
      <w:start w:val="1"/>
      <w:numFmt w:val="bullet"/>
      <w:lvlText w:val=""/>
      <w:lvlJc w:val="left"/>
      <w:pPr>
        <w:ind w:left="6480" w:hanging="360"/>
      </w:pPr>
      <w:rPr>
        <w:rFonts w:ascii="Wingdings" w:hAnsi="Wingdings" w:hint="default"/>
      </w:rPr>
    </w:lvl>
  </w:abstractNum>
  <w:abstractNum w:abstractNumId="7" w15:restartNumberingAfterBreak="0">
    <w:nsid w:val="3FAD2066"/>
    <w:multiLevelType w:val="hybridMultilevel"/>
    <w:tmpl w:val="4DA64E3A"/>
    <w:lvl w:ilvl="0" w:tplc="9790D386">
      <w:start w:val="1"/>
      <w:numFmt w:val="bullet"/>
      <w:lvlText w:val="•"/>
      <w:lvlJc w:val="left"/>
      <w:pPr>
        <w:tabs>
          <w:tab w:val="num" w:pos="720"/>
        </w:tabs>
        <w:ind w:left="720" w:hanging="360"/>
      </w:pPr>
      <w:rPr>
        <w:rFonts w:ascii="Arial" w:hAnsi="Arial" w:hint="default"/>
      </w:rPr>
    </w:lvl>
    <w:lvl w:ilvl="1" w:tplc="4CAAAB4A" w:tentative="1">
      <w:start w:val="1"/>
      <w:numFmt w:val="bullet"/>
      <w:lvlText w:val="•"/>
      <w:lvlJc w:val="left"/>
      <w:pPr>
        <w:tabs>
          <w:tab w:val="num" w:pos="1440"/>
        </w:tabs>
        <w:ind w:left="1440" w:hanging="360"/>
      </w:pPr>
      <w:rPr>
        <w:rFonts w:ascii="Arial" w:hAnsi="Arial" w:hint="default"/>
      </w:rPr>
    </w:lvl>
    <w:lvl w:ilvl="2" w:tplc="BF6AC4BC" w:tentative="1">
      <w:start w:val="1"/>
      <w:numFmt w:val="bullet"/>
      <w:lvlText w:val="•"/>
      <w:lvlJc w:val="left"/>
      <w:pPr>
        <w:tabs>
          <w:tab w:val="num" w:pos="2160"/>
        </w:tabs>
        <w:ind w:left="2160" w:hanging="360"/>
      </w:pPr>
      <w:rPr>
        <w:rFonts w:ascii="Arial" w:hAnsi="Arial" w:hint="default"/>
      </w:rPr>
    </w:lvl>
    <w:lvl w:ilvl="3" w:tplc="DE6A3F3A" w:tentative="1">
      <w:start w:val="1"/>
      <w:numFmt w:val="bullet"/>
      <w:lvlText w:val="•"/>
      <w:lvlJc w:val="left"/>
      <w:pPr>
        <w:tabs>
          <w:tab w:val="num" w:pos="2880"/>
        </w:tabs>
        <w:ind w:left="2880" w:hanging="360"/>
      </w:pPr>
      <w:rPr>
        <w:rFonts w:ascii="Arial" w:hAnsi="Arial" w:hint="default"/>
      </w:rPr>
    </w:lvl>
    <w:lvl w:ilvl="4" w:tplc="2012A504" w:tentative="1">
      <w:start w:val="1"/>
      <w:numFmt w:val="bullet"/>
      <w:lvlText w:val="•"/>
      <w:lvlJc w:val="left"/>
      <w:pPr>
        <w:tabs>
          <w:tab w:val="num" w:pos="3600"/>
        </w:tabs>
        <w:ind w:left="3600" w:hanging="360"/>
      </w:pPr>
      <w:rPr>
        <w:rFonts w:ascii="Arial" w:hAnsi="Arial" w:hint="default"/>
      </w:rPr>
    </w:lvl>
    <w:lvl w:ilvl="5" w:tplc="0610D24A" w:tentative="1">
      <w:start w:val="1"/>
      <w:numFmt w:val="bullet"/>
      <w:lvlText w:val="•"/>
      <w:lvlJc w:val="left"/>
      <w:pPr>
        <w:tabs>
          <w:tab w:val="num" w:pos="4320"/>
        </w:tabs>
        <w:ind w:left="4320" w:hanging="360"/>
      </w:pPr>
      <w:rPr>
        <w:rFonts w:ascii="Arial" w:hAnsi="Arial" w:hint="default"/>
      </w:rPr>
    </w:lvl>
    <w:lvl w:ilvl="6" w:tplc="F66A028C" w:tentative="1">
      <w:start w:val="1"/>
      <w:numFmt w:val="bullet"/>
      <w:lvlText w:val="•"/>
      <w:lvlJc w:val="left"/>
      <w:pPr>
        <w:tabs>
          <w:tab w:val="num" w:pos="5040"/>
        </w:tabs>
        <w:ind w:left="5040" w:hanging="360"/>
      </w:pPr>
      <w:rPr>
        <w:rFonts w:ascii="Arial" w:hAnsi="Arial" w:hint="default"/>
      </w:rPr>
    </w:lvl>
    <w:lvl w:ilvl="7" w:tplc="FFD2A6FC" w:tentative="1">
      <w:start w:val="1"/>
      <w:numFmt w:val="bullet"/>
      <w:lvlText w:val="•"/>
      <w:lvlJc w:val="left"/>
      <w:pPr>
        <w:tabs>
          <w:tab w:val="num" w:pos="5760"/>
        </w:tabs>
        <w:ind w:left="5760" w:hanging="360"/>
      </w:pPr>
      <w:rPr>
        <w:rFonts w:ascii="Arial" w:hAnsi="Arial" w:hint="default"/>
      </w:rPr>
    </w:lvl>
    <w:lvl w:ilvl="8" w:tplc="8378369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0832B51"/>
    <w:multiLevelType w:val="hybridMultilevel"/>
    <w:tmpl w:val="FFFFFFFF"/>
    <w:lvl w:ilvl="0" w:tplc="15581374">
      <w:numFmt w:val="bullet"/>
      <w:lvlText w:val=""/>
      <w:lvlJc w:val="left"/>
      <w:pPr>
        <w:ind w:left="720" w:hanging="360"/>
      </w:pPr>
      <w:rPr>
        <w:rFonts w:ascii="Symbol" w:hAnsi="Symbol" w:hint="default"/>
      </w:rPr>
    </w:lvl>
    <w:lvl w:ilvl="1" w:tplc="B470ACB4">
      <w:start w:val="1"/>
      <w:numFmt w:val="bullet"/>
      <w:lvlText w:val="o"/>
      <w:lvlJc w:val="left"/>
      <w:pPr>
        <w:ind w:left="1440" w:hanging="360"/>
      </w:pPr>
      <w:rPr>
        <w:rFonts w:ascii="Courier New" w:hAnsi="Courier New" w:hint="default"/>
      </w:rPr>
    </w:lvl>
    <w:lvl w:ilvl="2" w:tplc="205486EA">
      <w:start w:val="1"/>
      <w:numFmt w:val="bullet"/>
      <w:lvlText w:val=""/>
      <w:lvlJc w:val="left"/>
      <w:pPr>
        <w:ind w:left="2160" w:hanging="360"/>
      </w:pPr>
      <w:rPr>
        <w:rFonts w:ascii="Wingdings" w:hAnsi="Wingdings" w:hint="default"/>
      </w:rPr>
    </w:lvl>
    <w:lvl w:ilvl="3" w:tplc="5F747CB2">
      <w:start w:val="1"/>
      <w:numFmt w:val="bullet"/>
      <w:lvlText w:val=""/>
      <w:lvlJc w:val="left"/>
      <w:pPr>
        <w:ind w:left="2880" w:hanging="360"/>
      </w:pPr>
      <w:rPr>
        <w:rFonts w:ascii="Symbol" w:hAnsi="Symbol" w:hint="default"/>
      </w:rPr>
    </w:lvl>
    <w:lvl w:ilvl="4" w:tplc="18C20874">
      <w:start w:val="1"/>
      <w:numFmt w:val="bullet"/>
      <w:lvlText w:val="o"/>
      <w:lvlJc w:val="left"/>
      <w:pPr>
        <w:ind w:left="3600" w:hanging="360"/>
      </w:pPr>
      <w:rPr>
        <w:rFonts w:ascii="Courier New" w:hAnsi="Courier New" w:hint="default"/>
      </w:rPr>
    </w:lvl>
    <w:lvl w:ilvl="5" w:tplc="9A0099A4">
      <w:start w:val="1"/>
      <w:numFmt w:val="bullet"/>
      <w:lvlText w:val=""/>
      <w:lvlJc w:val="left"/>
      <w:pPr>
        <w:ind w:left="4320" w:hanging="360"/>
      </w:pPr>
      <w:rPr>
        <w:rFonts w:ascii="Wingdings" w:hAnsi="Wingdings" w:hint="default"/>
      </w:rPr>
    </w:lvl>
    <w:lvl w:ilvl="6" w:tplc="C47C6D0E">
      <w:start w:val="1"/>
      <w:numFmt w:val="bullet"/>
      <w:lvlText w:val=""/>
      <w:lvlJc w:val="left"/>
      <w:pPr>
        <w:ind w:left="5040" w:hanging="360"/>
      </w:pPr>
      <w:rPr>
        <w:rFonts w:ascii="Symbol" w:hAnsi="Symbol" w:hint="default"/>
      </w:rPr>
    </w:lvl>
    <w:lvl w:ilvl="7" w:tplc="4D7C0024">
      <w:start w:val="1"/>
      <w:numFmt w:val="bullet"/>
      <w:lvlText w:val="o"/>
      <w:lvlJc w:val="left"/>
      <w:pPr>
        <w:ind w:left="5760" w:hanging="360"/>
      </w:pPr>
      <w:rPr>
        <w:rFonts w:ascii="Courier New" w:hAnsi="Courier New" w:hint="default"/>
      </w:rPr>
    </w:lvl>
    <w:lvl w:ilvl="8" w:tplc="B88ECB5C">
      <w:start w:val="1"/>
      <w:numFmt w:val="bullet"/>
      <w:lvlText w:val=""/>
      <w:lvlJc w:val="left"/>
      <w:pPr>
        <w:ind w:left="6480" w:hanging="360"/>
      </w:pPr>
      <w:rPr>
        <w:rFonts w:ascii="Wingdings" w:hAnsi="Wingdings" w:hint="default"/>
      </w:rPr>
    </w:lvl>
  </w:abstractNum>
  <w:abstractNum w:abstractNumId="9" w15:restartNumberingAfterBreak="0">
    <w:nsid w:val="43973717"/>
    <w:multiLevelType w:val="multilevel"/>
    <w:tmpl w:val="646856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3E4B5B"/>
    <w:multiLevelType w:val="hybridMultilevel"/>
    <w:tmpl w:val="707EEDAE"/>
    <w:lvl w:ilvl="0" w:tplc="E25EB42C">
      <w:start w:val="1"/>
      <w:numFmt w:val="bullet"/>
      <w:lvlText w:val=""/>
      <w:lvlJc w:val="left"/>
      <w:pPr>
        <w:ind w:left="720" w:hanging="360"/>
      </w:pPr>
      <w:rPr>
        <w:rFonts w:ascii="Symbol" w:hAnsi="Symbol" w:hint="default"/>
      </w:rPr>
    </w:lvl>
    <w:lvl w:ilvl="1" w:tplc="AA9A4B52">
      <w:start w:val="1"/>
      <w:numFmt w:val="bullet"/>
      <w:lvlText w:val="o"/>
      <w:lvlJc w:val="left"/>
      <w:pPr>
        <w:ind w:left="1440" w:hanging="360"/>
      </w:pPr>
      <w:rPr>
        <w:rFonts w:ascii="Courier New" w:hAnsi="Courier New" w:hint="default"/>
      </w:rPr>
    </w:lvl>
    <w:lvl w:ilvl="2" w:tplc="E4260D80">
      <w:start w:val="1"/>
      <w:numFmt w:val="bullet"/>
      <w:lvlText w:val=""/>
      <w:lvlJc w:val="left"/>
      <w:pPr>
        <w:ind w:left="2160" w:hanging="360"/>
      </w:pPr>
      <w:rPr>
        <w:rFonts w:ascii="Wingdings" w:hAnsi="Wingdings" w:hint="default"/>
      </w:rPr>
    </w:lvl>
    <w:lvl w:ilvl="3" w:tplc="5792F650">
      <w:start w:val="1"/>
      <w:numFmt w:val="bullet"/>
      <w:lvlText w:val=""/>
      <w:lvlJc w:val="left"/>
      <w:pPr>
        <w:ind w:left="2880" w:hanging="360"/>
      </w:pPr>
      <w:rPr>
        <w:rFonts w:ascii="Symbol" w:hAnsi="Symbol" w:hint="default"/>
      </w:rPr>
    </w:lvl>
    <w:lvl w:ilvl="4" w:tplc="ECC25C34">
      <w:start w:val="1"/>
      <w:numFmt w:val="bullet"/>
      <w:lvlText w:val="o"/>
      <w:lvlJc w:val="left"/>
      <w:pPr>
        <w:ind w:left="3600" w:hanging="360"/>
      </w:pPr>
      <w:rPr>
        <w:rFonts w:ascii="Courier New" w:hAnsi="Courier New" w:hint="default"/>
      </w:rPr>
    </w:lvl>
    <w:lvl w:ilvl="5" w:tplc="AC1E6522">
      <w:start w:val="1"/>
      <w:numFmt w:val="bullet"/>
      <w:lvlText w:val=""/>
      <w:lvlJc w:val="left"/>
      <w:pPr>
        <w:ind w:left="4320" w:hanging="360"/>
      </w:pPr>
      <w:rPr>
        <w:rFonts w:ascii="Wingdings" w:hAnsi="Wingdings" w:hint="default"/>
      </w:rPr>
    </w:lvl>
    <w:lvl w:ilvl="6" w:tplc="5784BAD0">
      <w:start w:val="1"/>
      <w:numFmt w:val="bullet"/>
      <w:lvlText w:val=""/>
      <w:lvlJc w:val="left"/>
      <w:pPr>
        <w:ind w:left="5040" w:hanging="360"/>
      </w:pPr>
      <w:rPr>
        <w:rFonts w:ascii="Symbol" w:hAnsi="Symbol" w:hint="default"/>
      </w:rPr>
    </w:lvl>
    <w:lvl w:ilvl="7" w:tplc="3B548FFE">
      <w:start w:val="1"/>
      <w:numFmt w:val="bullet"/>
      <w:lvlText w:val="o"/>
      <w:lvlJc w:val="left"/>
      <w:pPr>
        <w:ind w:left="5760" w:hanging="360"/>
      </w:pPr>
      <w:rPr>
        <w:rFonts w:ascii="Courier New" w:hAnsi="Courier New" w:hint="default"/>
      </w:rPr>
    </w:lvl>
    <w:lvl w:ilvl="8" w:tplc="A5845338">
      <w:start w:val="1"/>
      <w:numFmt w:val="bullet"/>
      <w:lvlText w:val=""/>
      <w:lvlJc w:val="left"/>
      <w:pPr>
        <w:ind w:left="6480" w:hanging="360"/>
      </w:pPr>
      <w:rPr>
        <w:rFonts w:ascii="Wingdings" w:hAnsi="Wingdings" w:hint="default"/>
      </w:rPr>
    </w:lvl>
  </w:abstractNum>
  <w:abstractNum w:abstractNumId="11" w15:restartNumberingAfterBreak="0">
    <w:nsid w:val="508C5839"/>
    <w:multiLevelType w:val="multilevel"/>
    <w:tmpl w:val="9BBE37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2321015"/>
    <w:multiLevelType w:val="hybridMultilevel"/>
    <w:tmpl w:val="569A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E06661"/>
    <w:multiLevelType w:val="hybridMultilevel"/>
    <w:tmpl w:val="C6121C52"/>
    <w:lvl w:ilvl="0" w:tplc="C6B828A4">
      <w:start w:val="1"/>
      <w:numFmt w:val="bullet"/>
      <w:lvlText w:val="•"/>
      <w:lvlJc w:val="left"/>
      <w:pPr>
        <w:tabs>
          <w:tab w:val="num" w:pos="720"/>
        </w:tabs>
        <w:ind w:left="720" w:hanging="360"/>
      </w:pPr>
      <w:rPr>
        <w:rFonts w:ascii="Arial" w:hAnsi="Arial" w:hint="default"/>
      </w:rPr>
    </w:lvl>
    <w:lvl w:ilvl="1" w:tplc="8A3CBA10">
      <w:start w:val="31331"/>
      <w:numFmt w:val="bullet"/>
      <w:lvlText w:val="–"/>
      <w:lvlJc w:val="left"/>
      <w:pPr>
        <w:tabs>
          <w:tab w:val="num" w:pos="1440"/>
        </w:tabs>
        <w:ind w:left="1440" w:hanging="360"/>
      </w:pPr>
      <w:rPr>
        <w:rFonts w:ascii="Arial" w:hAnsi="Arial" w:hint="default"/>
      </w:rPr>
    </w:lvl>
    <w:lvl w:ilvl="2" w:tplc="97BCA69A" w:tentative="1">
      <w:start w:val="1"/>
      <w:numFmt w:val="bullet"/>
      <w:lvlText w:val="•"/>
      <w:lvlJc w:val="left"/>
      <w:pPr>
        <w:tabs>
          <w:tab w:val="num" w:pos="2160"/>
        </w:tabs>
        <w:ind w:left="2160" w:hanging="360"/>
      </w:pPr>
      <w:rPr>
        <w:rFonts w:ascii="Arial" w:hAnsi="Arial" w:hint="default"/>
      </w:rPr>
    </w:lvl>
    <w:lvl w:ilvl="3" w:tplc="DC4ABB60" w:tentative="1">
      <w:start w:val="1"/>
      <w:numFmt w:val="bullet"/>
      <w:lvlText w:val="•"/>
      <w:lvlJc w:val="left"/>
      <w:pPr>
        <w:tabs>
          <w:tab w:val="num" w:pos="2880"/>
        </w:tabs>
        <w:ind w:left="2880" w:hanging="360"/>
      </w:pPr>
      <w:rPr>
        <w:rFonts w:ascii="Arial" w:hAnsi="Arial" w:hint="default"/>
      </w:rPr>
    </w:lvl>
    <w:lvl w:ilvl="4" w:tplc="DD2A3A62" w:tentative="1">
      <w:start w:val="1"/>
      <w:numFmt w:val="bullet"/>
      <w:lvlText w:val="•"/>
      <w:lvlJc w:val="left"/>
      <w:pPr>
        <w:tabs>
          <w:tab w:val="num" w:pos="3600"/>
        </w:tabs>
        <w:ind w:left="3600" w:hanging="360"/>
      </w:pPr>
      <w:rPr>
        <w:rFonts w:ascii="Arial" w:hAnsi="Arial" w:hint="default"/>
      </w:rPr>
    </w:lvl>
    <w:lvl w:ilvl="5" w:tplc="11C863CE" w:tentative="1">
      <w:start w:val="1"/>
      <w:numFmt w:val="bullet"/>
      <w:lvlText w:val="•"/>
      <w:lvlJc w:val="left"/>
      <w:pPr>
        <w:tabs>
          <w:tab w:val="num" w:pos="4320"/>
        </w:tabs>
        <w:ind w:left="4320" w:hanging="360"/>
      </w:pPr>
      <w:rPr>
        <w:rFonts w:ascii="Arial" w:hAnsi="Arial" w:hint="default"/>
      </w:rPr>
    </w:lvl>
    <w:lvl w:ilvl="6" w:tplc="5D364762" w:tentative="1">
      <w:start w:val="1"/>
      <w:numFmt w:val="bullet"/>
      <w:lvlText w:val="•"/>
      <w:lvlJc w:val="left"/>
      <w:pPr>
        <w:tabs>
          <w:tab w:val="num" w:pos="5040"/>
        </w:tabs>
        <w:ind w:left="5040" w:hanging="360"/>
      </w:pPr>
      <w:rPr>
        <w:rFonts w:ascii="Arial" w:hAnsi="Arial" w:hint="default"/>
      </w:rPr>
    </w:lvl>
    <w:lvl w:ilvl="7" w:tplc="E960B022" w:tentative="1">
      <w:start w:val="1"/>
      <w:numFmt w:val="bullet"/>
      <w:lvlText w:val="•"/>
      <w:lvlJc w:val="left"/>
      <w:pPr>
        <w:tabs>
          <w:tab w:val="num" w:pos="5760"/>
        </w:tabs>
        <w:ind w:left="5760" w:hanging="360"/>
      </w:pPr>
      <w:rPr>
        <w:rFonts w:ascii="Arial" w:hAnsi="Arial" w:hint="default"/>
      </w:rPr>
    </w:lvl>
    <w:lvl w:ilvl="8" w:tplc="9892BFB8"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2"/>
  </w:num>
  <w:num w:numId="3">
    <w:abstractNumId w:val="4"/>
  </w:num>
  <w:num w:numId="4">
    <w:abstractNumId w:val="13"/>
  </w:num>
  <w:num w:numId="5">
    <w:abstractNumId w:val="7"/>
  </w:num>
  <w:num w:numId="6">
    <w:abstractNumId w:val="1"/>
  </w:num>
  <w:num w:numId="7">
    <w:abstractNumId w:val="9"/>
  </w:num>
  <w:num w:numId="8">
    <w:abstractNumId w:val="3"/>
  </w:num>
  <w:num w:numId="9">
    <w:abstractNumId w:val="12"/>
  </w:num>
  <w:num w:numId="10">
    <w:abstractNumId w:val="5"/>
  </w:num>
  <w:num w:numId="11">
    <w:abstractNumId w:val="11"/>
  </w:num>
  <w:num w:numId="12">
    <w:abstractNumId w:val="0"/>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26F"/>
    <w:rsid w:val="0001767F"/>
    <w:rsid w:val="00027AB6"/>
    <w:rsid w:val="00034063"/>
    <w:rsid w:val="0004098F"/>
    <w:rsid w:val="0004408B"/>
    <w:rsid w:val="000451B9"/>
    <w:rsid w:val="000632B0"/>
    <w:rsid w:val="00080A79"/>
    <w:rsid w:val="000D7096"/>
    <w:rsid w:val="0010601A"/>
    <w:rsid w:val="00120868"/>
    <w:rsid w:val="00165C39"/>
    <w:rsid w:val="00185300"/>
    <w:rsid w:val="0018635F"/>
    <w:rsid w:val="00192D25"/>
    <w:rsid w:val="001E2AD9"/>
    <w:rsid w:val="001F08A2"/>
    <w:rsid w:val="0022226F"/>
    <w:rsid w:val="00230CCD"/>
    <w:rsid w:val="002440B0"/>
    <w:rsid w:val="00252A8B"/>
    <w:rsid w:val="002C2723"/>
    <w:rsid w:val="002D410A"/>
    <w:rsid w:val="00344D5B"/>
    <w:rsid w:val="00350DF5"/>
    <w:rsid w:val="00355E28"/>
    <w:rsid w:val="003576FA"/>
    <w:rsid w:val="00374524"/>
    <w:rsid w:val="003B0410"/>
    <w:rsid w:val="003C6F0D"/>
    <w:rsid w:val="003D0651"/>
    <w:rsid w:val="003D2FF2"/>
    <w:rsid w:val="00403DBB"/>
    <w:rsid w:val="00417F75"/>
    <w:rsid w:val="0047120B"/>
    <w:rsid w:val="004E3B1A"/>
    <w:rsid w:val="005049E9"/>
    <w:rsid w:val="00525103"/>
    <w:rsid w:val="00540ACF"/>
    <w:rsid w:val="005777EC"/>
    <w:rsid w:val="0058758D"/>
    <w:rsid w:val="005B0CE8"/>
    <w:rsid w:val="005E1936"/>
    <w:rsid w:val="0060044C"/>
    <w:rsid w:val="0060097C"/>
    <w:rsid w:val="00607F49"/>
    <w:rsid w:val="00611CD0"/>
    <w:rsid w:val="00615D66"/>
    <w:rsid w:val="00645A7D"/>
    <w:rsid w:val="00656B02"/>
    <w:rsid w:val="006951D9"/>
    <w:rsid w:val="006A1B69"/>
    <w:rsid w:val="006B0354"/>
    <w:rsid w:val="006B0E5A"/>
    <w:rsid w:val="006B19CA"/>
    <w:rsid w:val="006C6B0E"/>
    <w:rsid w:val="007064F8"/>
    <w:rsid w:val="00714D53"/>
    <w:rsid w:val="00720F60"/>
    <w:rsid w:val="00721FF6"/>
    <w:rsid w:val="0072615C"/>
    <w:rsid w:val="007749D7"/>
    <w:rsid w:val="0077790C"/>
    <w:rsid w:val="00790D82"/>
    <w:rsid w:val="007A4139"/>
    <w:rsid w:val="007D1EF3"/>
    <w:rsid w:val="00807E62"/>
    <w:rsid w:val="00814499"/>
    <w:rsid w:val="008540F9"/>
    <w:rsid w:val="00857A3C"/>
    <w:rsid w:val="0088C46E"/>
    <w:rsid w:val="00896806"/>
    <w:rsid w:val="008B0F6A"/>
    <w:rsid w:val="008B13CC"/>
    <w:rsid w:val="008D20FC"/>
    <w:rsid w:val="008E065E"/>
    <w:rsid w:val="008E47C2"/>
    <w:rsid w:val="008E54A2"/>
    <w:rsid w:val="00926B46"/>
    <w:rsid w:val="00930CBE"/>
    <w:rsid w:val="00935D98"/>
    <w:rsid w:val="0099520A"/>
    <w:rsid w:val="009B3308"/>
    <w:rsid w:val="009F174A"/>
    <w:rsid w:val="00A20F88"/>
    <w:rsid w:val="00A26831"/>
    <w:rsid w:val="00A71483"/>
    <w:rsid w:val="00AA04D1"/>
    <w:rsid w:val="00B04C82"/>
    <w:rsid w:val="00B204C1"/>
    <w:rsid w:val="00B53C4F"/>
    <w:rsid w:val="00B965BC"/>
    <w:rsid w:val="00B974F0"/>
    <w:rsid w:val="00BC5828"/>
    <w:rsid w:val="00BD0C0A"/>
    <w:rsid w:val="00BE6EA7"/>
    <w:rsid w:val="00BE7763"/>
    <w:rsid w:val="00BF5980"/>
    <w:rsid w:val="00C16348"/>
    <w:rsid w:val="00C7343E"/>
    <w:rsid w:val="00CA38A4"/>
    <w:rsid w:val="00CD55A4"/>
    <w:rsid w:val="00D02B45"/>
    <w:rsid w:val="00D21947"/>
    <w:rsid w:val="00D237C1"/>
    <w:rsid w:val="00D43A59"/>
    <w:rsid w:val="00D665E3"/>
    <w:rsid w:val="00DF196E"/>
    <w:rsid w:val="00E508C0"/>
    <w:rsid w:val="00E9022D"/>
    <w:rsid w:val="00EA0A94"/>
    <w:rsid w:val="00EC7507"/>
    <w:rsid w:val="00ED40AD"/>
    <w:rsid w:val="00EE36E0"/>
    <w:rsid w:val="00F52326"/>
    <w:rsid w:val="00F72512"/>
    <w:rsid w:val="00F746C5"/>
    <w:rsid w:val="00F819CB"/>
    <w:rsid w:val="00FF001E"/>
    <w:rsid w:val="01A39593"/>
    <w:rsid w:val="02ACC08F"/>
    <w:rsid w:val="02F033B9"/>
    <w:rsid w:val="03196D69"/>
    <w:rsid w:val="056A96B9"/>
    <w:rsid w:val="05DFB5B6"/>
    <w:rsid w:val="0652F430"/>
    <w:rsid w:val="0706A0B4"/>
    <w:rsid w:val="070F0E74"/>
    <w:rsid w:val="0C3BEA65"/>
    <w:rsid w:val="0CF172B6"/>
    <w:rsid w:val="0D6D3718"/>
    <w:rsid w:val="0D752E46"/>
    <w:rsid w:val="0DC0E2D0"/>
    <w:rsid w:val="0FB51B99"/>
    <w:rsid w:val="10F88392"/>
    <w:rsid w:val="110D23FB"/>
    <w:rsid w:val="11A5BBFF"/>
    <w:rsid w:val="11DFD10B"/>
    <w:rsid w:val="129453F3"/>
    <w:rsid w:val="147A4642"/>
    <w:rsid w:val="168E04E6"/>
    <w:rsid w:val="1775711B"/>
    <w:rsid w:val="180B4A90"/>
    <w:rsid w:val="1811D06A"/>
    <w:rsid w:val="1821A5CE"/>
    <w:rsid w:val="183AA50E"/>
    <w:rsid w:val="19A71AF1"/>
    <w:rsid w:val="1A1080C7"/>
    <w:rsid w:val="1A11B61D"/>
    <w:rsid w:val="1AB79068"/>
    <w:rsid w:val="1B3569AD"/>
    <w:rsid w:val="1C2C7156"/>
    <w:rsid w:val="1C76B68F"/>
    <w:rsid w:val="1D019555"/>
    <w:rsid w:val="1DAA385C"/>
    <w:rsid w:val="1E82799A"/>
    <w:rsid w:val="1F902C8A"/>
    <w:rsid w:val="203F2C12"/>
    <w:rsid w:val="2049A5F0"/>
    <w:rsid w:val="20BB42A1"/>
    <w:rsid w:val="21617E70"/>
    <w:rsid w:val="2184B981"/>
    <w:rsid w:val="218DC6F7"/>
    <w:rsid w:val="21EEEA4B"/>
    <w:rsid w:val="22FD4ED1"/>
    <w:rsid w:val="2300FEB5"/>
    <w:rsid w:val="241B74F8"/>
    <w:rsid w:val="2446481E"/>
    <w:rsid w:val="25A802C0"/>
    <w:rsid w:val="25BCA22E"/>
    <w:rsid w:val="2634EF93"/>
    <w:rsid w:val="2674A15E"/>
    <w:rsid w:val="267D306D"/>
    <w:rsid w:val="273869B9"/>
    <w:rsid w:val="2763085F"/>
    <w:rsid w:val="284F2B8D"/>
    <w:rsid w:val="2853FB82"/>
    <w:rsid w:val="28C68618"/>
    <w:rsid w:val="2A0D7C34"/>
    <w:rsid w:val="2A4CBC3F"/>
    <w:rsid w:val="2ABD7728"/>
    <w:rsid w:val="2B208C00"/>
    <w:rsid w:val="2E93B704"/>
    <w:rsid w:val="2F4C2EC2"/>
    <w:rsid w:val="2F911A21"/>
    <w:rsid w:val="30FCFDC6"/>
    <w:rsid w:val="32207B9F"/>
    <w:rsid w:val="32C8890D"/>
    <w:rsid w:val="33C0563D"/>
    <w:rsid w:val="34187065"/>
    <w:rsid w:val="34509D84"/>
    <w:rsid w:val="35D46C34"/>
    <w:rsid w:val="36D5A51F"/>
    <w:rsid w:val="37ABA170"/>
    <w:rsid w:val="38149DC6"/>
    <w:rsid w:val="391E885D"/>
    <w:rsid w:val="3ABF4384"/>
    <w:rsid w:val="3AF0EF86"/>
    <w:rsid w:val="3B178A57"/>
    <w:rsid w:val="3BA89743"/>
    <w:rsid w:val="3BA9AD94"/>
    <w:rsid w:val="3BE2F714"/>
    <w:rsid w:val="3D18F537"/>
    <w:rsid w:val="3E07D2F7"/>
    <w:rsid w:val="3E30C01B"/>
    <w:rsid w:val="3EE14E56"/>
    <w:rsid w:val="3F2F0EA3"/>
    <w:rsid w:val="426F901D"/>
    <w:rsid w:val="44E2C5A3"/>
    <w:rsid w:val="46F0E82F"/>
    <w:rsid w:val="47222EC5"/>
    <w:rsid w:val="475CE7A0"/>
    <w:rsid w:val="49303E0A"/>
    <w:rsid w:val="4956E731"/>
    <w:rsid w:val="49788DFD"/>
    <w:rsid w:val="4A40B381"/>
    <w:rsid w:val="4ABAD394"/>
    <w:rsid w:val="4BA6A901"/>
    <w:rsid w:val="4C855B99"/>
    <w:rsid w:val="4D3B0B28"/>
    <w:rsid w:val="4FD50113"/>
    <w:rsid w:val="51B03FEB"/>
    <w:rsid w:val="5272DAE1"/>
    <w:rsid w:val="52B46D39"/>
    <w:rsid w:val="5523A82D"/>
    <w:rsid w:val="554FDADB"/>
    <w:rsid w:val="56215F08"/>
    <w:rsid w:val="56A2C68A"/>
    <w:rsid w:val="58852C09"/>
    <w:rsid w:val="59F9CEDB"/>
    <w:rsid w:val="5A20FC6A"/>
    <w:rsid w:val="5B326FAE"/>
    <w:rsid w:val="5BBCCCCB"/>
    <w:rsid w:val="5BE29C78"/>
    <w:rsid w:val="5D3D84AD"/>
    <w:rsid w:val="5DA6181E"/>
    <w:rsid w:val="5F37224D"/>
    <w:rsid w:val="60158811"/>
    <w:rsid w:val="62CAE93E"/>
    <w:rsid w:val="63C7DEB0"/>
    <w:rsid w:val="6468643A"/>
    <w:rsid w:val="65A2F1D7"/>
    <w:rsid w:val="660DE00C"/>
    <w:rsid w:val="67524CA1"/>
    <w:rsid w:val="68151FE8"/>
    <w:rsid w:val="69C8EEBB"/>
    <w:rsid w:val="6CAD8B2B"/>
    <w:rsid w:val="6EFA1AEB"/>
    <w:rsid w:val="6F4D0238"/>
    <w:rsid w:val="70CAA70B"/>
    <w:rsid w:val="7180F775"/>
    <w:rsid w:val="7324BA35"/>
    <w:rsid w:val="739D13BF"/>
    <w:rsid w:val="73D1F193"/>
    <w:rsid w:val="74118076"/>
    <w:rsid w:val="749251DE"/>
    <w:rsid w:val="758E495B"/>
    <w:rsid w:val="75AD50D7"/>
    <w:rsid w:val="75D13594"/>
    <w:rsid w:val="77062CBA"/>
    <w:rsid w:val="771DCB2F"/>
    <w:rsid w:val="7965C301"/>
    <w:rsid w:val="7D3E11E2"/>
    <w:rsid w:val="7FB032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10007"/>
  <w15:chartTrackingRefBased/>
  <w15:docId w15:val="{EDFEE0C2-56B1-4DA7-8F93-A814B44C1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2226F"/>
    <w:pPr>
      <w:suppressAutoHyphens/>
      <w:autoSpaceDN w:val="0"/>
      <w:spacing w:after="0" w:line="240" w:lineRule="auto"/>
      <w:ind w:left="720"/>
    </w:pPr>
    <w:rPr>
      <w:rFonts w:ascii="Arial" w:eastAsia="Times New Roman" w:hAnsi="Arial" w:cs="Times New Roman"/>
      <w:sz w:val="24"/>
      <w:szCs w:val="24"/>
    </w:rPr>
  </w:style>
  <w:style w:type="character" w:styleId="Hyperlink">
    <w:name w:val="Hyperlink"/>
    <w:basedOn w:val="DefaultParagraphFont"/>
    <w:uiPriority w:val="99"/>
    <w:unhideWhenUsed/>
    <w:rsid w:val="0022226F"/>
    <w:rPr>
      <w:color w:val="0000FF" w:themeColor="hyperlink"/>
      <w:u w:val="single"/>
    </w:rPr>
  </w:style>
  <w:style w:type="character" w:styleId="UnresolvedMention">
    <w:name w:val="Unresolved Mention"/>
    <w:basedOn w:val="DefaultParagraphFont"/>
    <w:uiPriority w:val="99"/>
    <w:unhideWhenUsed/>
    <w:rsid w:val="0022226F"/>
    <w:rPr>
      <w:color w:val="605E5C"/>
      <w:shd w:val="clear" w:color="auto" w:fill="E1DFDD"/>
    </w:rPr>
  </w:style>
  <w:style w:type="paragraph" w:customStyle="1" w:styleId="xxxmsonormal">
    <w:name w:val="x_xxmsonormal"/>
    <w:basedOn w:val="Normal"/>
    <w:rsid w:val="000451B9"/>
    <w:pPr>
      <w:spacing w:after="0" w:line="240" w:lineRule="auto"/>
    </w:pPr>
    <w:rPr>
      <w:rFonts w:ascii="Calibri" w:hAnsi="Calibri" w:cs="Calibri"/>
      <w:sz w:val="20"/>
      <w:szCs w:val="20"/>
      <w:lang w:eastAsia="en-GB"/>
    </w:rPr>
  </w:style>
  <w:style w:type="paragraph" w:styleId="FootnoteText">
    <w:name w:val="footnote text"/>
    <w:basedOn w:val="Normal"/>
    <w:link w:val="FootnoteTextChar"/>
    <w:semiHidden/>
    <w:unhideWhenUsed/>
    <w:rsid w:val="00165C39"/>
    <w:pPr>
      <w:suppressAutoHyphens/>
      <w:autoSpaceDN w:val="0"/>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165C39"/>
    <w:rPr>
      <w:rFonts w:ascii="Arial" w:eastAsia="Times New Roman" w:hAnsi="Arial" w:cs="Times New Roman"/>
      <w:sz w:val="20"/>
      <w:szCs w:val="20"/>
    </w:rPr>
  </w:style>
  <w:style w:type="character" w:styleId="FootnoteReference">
    <w:name w:val="footnote reference"/>
    <w:semiHidden/>
    <w:unhideWhenUsed/>
    <w:rsid w:val="00165C39"/>
    <w:rPr>
      <w:position w:val="0"/>
      <w:vertAlign w:val="superscript"/>
    </w:rPr>
  </w:style>
  <w:style w:type="paragraph" w:styleId="BalloonText">
    <w:name w:val="Balloon Text"/>
    <w:basedOn w:val="Normal"/>
    <w:link w:val="BalloonTextChar"/>
    <w:uiPriority w:val="99"/>
    <w:semiHidden/>
    <w:unhideWhenUsed/>
    <w:rsid w:val="00D665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5E3"/>
    <w:rPr>
      <w:rFonts w:ascii="Segoe UI" w:hAnsi="Segoe UI" w:cs="Segoe UI"/>
      <w:sz w:val="18"/>
      <w:szCs w:val="18"/>
    </w:rPr>
  </w:style>
  <w:style w:type="paragraph" w:styleId="Header">
    <w:name w:val="header"/>
    <w:basedOn w:val="Normal"/>
    <w:link w:val="HeaderChar"/>
    <w:uiPriority w:val="99"/>
    <w:semiHidden/>
    <w:unhideWhenUsed/>
    <w:rsid w:val="00BE77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6806"/>
  </w:style>
  <w:style w:type="paragraph" w:styleId="Footer">
    <w:name w:val="footer"/>
    <w:basedOn w:val="Normal"/>
    <w:link w:val="FooterChar"/>
    <w:uiPriority w:val="99"/>
    <w:semiHidden/>
    <w:unhideWhenUsed/>
    <w:rsid w:val="00BE776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96806"/>
  </w:style>
  <w:style w:type="character" w:styleId="CommentReference">
    <w:name w:val="annotation reference"/>
    <w:basedOn w:val="DefaultParagraphFont"/>
    <w:uiPriority w:val="99"/>
    <w:semiHidden/>
    <w:unhideWhenUsed/>
    <w:rsid w:val="00230CCD"/>
    <w:rPr>
      <w:sz w:val="16"/>
      <w:szCs w:val="16"/>
    </w:rPr>
  </w:style>
  <w:style w:type="paragraph" w:styleId="CommentText">
    <w:name w:val="annotation text"/>
    <w:basedOn w:val="Normal"/>
    <w:link w:val="CommentTextChar"/>
    <w:uiPriority w:val="99"/>
    <w:semiHidden/>
    <w:unhideWhenUsed/>
    <w:rsid w:val="00230CCD"/>
    <w:pPr>
      <w:spacing w:line="240" w:lineRule="auto"/>
    </w:pPr>
    <w:rPr>
      <w:sz w:val="20"/>
      <w:szCs w:val="20"/>
    </w:rPr>
  </w:style>
  <w:style w:type="character" w:customStyle="1" w:styleId="CommentTextChar">
    <w:name w:val="Comment Text Char"/>
    <w:basedOn w:val="DefaultParagraphFont"/>
    <w:link w:val="CommentText"/>
    <w:uiPriority w:val="99"/>
    <w:semiHidden/>
    <w:rsid w:val="00230CCD"/>
    <w:rPr>
      <w:sz w:val="20"/>
      <w:szCs w:val="20"/>
    </w:rPr>
  </w:style>
  <w:style w:type="paragraph" w:styleId="CommentSubject">
    <w:name w:val="annotation subject"/>
    <w:basedOn w:val="CommentText"/>
    <w:next w:val="CommentText"/>
    <w:link w:val="CommentSubjectChar"/>
    <w:uiPriority w:val="99"/>
    <w:semiHidden/>
    <w:unhideWhenUsed/>
    <w:rsid w:val="00230CCD"/>
    <w:rPr>
      <w:b/>
      <w:bCs/>
    </w:rPr>
  </w:style>
  <w:style w:type="character" w:customStyle="1" w:styleId="CommentSubjectChar">
    <w:name w:val="Comment Subject Char"/>
    <w:basedOn w:val="CommentTextChar"/>
    <w:link w:val="CommentSubject"/>
    <w:uiPriority w:val="99"/>
    <w:semiHidden/>
    <w:rsid w:val="00230CCD"/>
    <w:rPr>
      <w:b/>
      <w:bCs/>
      <w:sz w:val="20"/>
      <w:szCs w:val="20"/>
    </w:rPr>
  </w:style>
  <w:style w:type="character" w:styleId="FollowedHyperlink">
    <w:name w:val="FollowedHyperlink"/>
    <w:basedOn w:val="DefaultParagraphFont"/>
    <w:uiPriority w:val="99"/>
    <w:semiHidden/>
    <w:unhideWhenUsed/>
    <w:rsid w:val="00F746C5"/>
    <w:rPr>
      <w:color w:val="800080"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087472">
      <w:bodyDiv w:val="1"/>
      <w:marLeft w:val="0"/>
      <w:marRight w:val="0"/>
      <w:marTop w:val="0"/>
      <w:marBottom w:val="0"/>
      <w:divBdr>
        <w:top w:val="none" w:sz="0" w:space="0" w:color="auto"/>
        <w:left w:val="none" w:sz="0" w:space="0" w:color="auto"/>
        <w:bottom w:val="none" w:sz="0" w:space="0" w:color="auto"/>
        <w:right w:val="none" w:sz="0" w:space="0" w:color="auto"/>
      </w:divBdr>
      <w:divsChild>
        <w:div w:id="93287941">
          <w:marLeft w:val="1166"/>
          <w:marRight w:val="0"/>
          <w:marTop w:val="106"/>
          <w:marBottom w:val="0"/>
          <w:divBdr>
            <w:top w:val="none" w:sz="0" w:space="0" w:color="auto"/>
            <w:left w:val="none" w:sz="0" w:space="0" w:color="auto"/>
            <w:bottom w:val="none" w:sz="0" w:space="0" w:color="auto"/>
            <w:right w:val="none" w:sz="0" w:space="0" w:color="auto"/>
          </w:divBdr>
        </w:div>
        <w:div w:id="222832896">
          <w:marLeft w:val="547"/>
          <w:marRight w:val="0"/>
          <w:marTop w:val="106"/>
          <w:marBottom w:val="0"/>
          <w:divBdr>
            <w:top w:val="none" w:sz="0" w:space="0" w:color="auto"/>
            <w:left w:val="none" w:sz="0" w:space="0" w:color="auto"/>
            <w:bottom w:val="none" w:sz="0" w:space="0" w:color="auto"/>
            <w:right w:val="none" w:sz="0" w:space="0" w:color="auto"/>
          </w:divBdr>
        </w:div>
        <w:div w:id="278419887">
          <w:marLeft w:val="547"/>
          <w:marRight w:val="0"/>
          <w:marTop w:val="106"/>
          <w:marBottom w:val="0"/>
          <w:divBdr>
            <w:top w:val="none" w:sz="0" w:space="0" w:color="auto"/>
            <w:left w:val="none" w:sz="0" w:space="0" w:color="auto"/>
            <w:bottom w:val="none" w:sz="0" w:space="0" w:color="auto"/>
            <w:right w:val="none" w:sz="0" w:space="0" w:color="auto"/>
          </w:divBdr>
        </w:div>
        <w:div w:id="595211013">
          <w:marLeft w:val="1166"/>
          <w:marRight w:val="0"/>
          <w:marTop w:val="106"/>
          <w:marBottom w:val="0"/>
          <w:divBdr>
            <w:top w:val="none" w:sz="0" w:space="0" w:color="auto"/>
            <w:left w:val="none" w:sz="0" w:space="0" w:color="auto"/>
            <w:bottom w:val="none" w:sz="0" w:space="0" w:color="auto"/>
            <w:right w:val="none" w:sz="0" w:space="0" w:color="auto"/>
          </w:divBdr>
        </w:div>
        <w:div w:id="697005629">
          <w:marLeft w:val="1166"/>
          <w:marRight w:val="0"/>
          <w:marTop w:val="106"/>
          <w:marBottom w:val="0"/>
          <w:divBdr>
            <w:top w:val="none" w:sz="0" w:space="0" w:color="auto"/>
            <w:left w:val="none" w:sz="0" w:space="0" w:color="auto"/>
            <w:bottom w:val="none" w:sz="0" w:space="0" w:color="auto"/>
            <w:right w:val="none" w:sz="0" w:space="0" w:color="auto"/>
          </w:divBdr>
        </w:div>
        <w:div w:id="722142202">
          <w:marLeft w:val="547"/>
          <w:marRight w:val="0"/>
          <w:marTop w:val="106"/>
          <w:marBottom w:val="0"/>
          <w:divBdr>
            <w:top w:val="none" w:sz="0" w:space="0" w:color="auto"/>
            <w:left w:val="none" w:sz="0" w:space="0" w:color="auto"/>
            <w:bottom w:val="none" w:sz="0" w:space="0" w:color="auto"/>
            <w:right w:val="none" w:sz="0" w:space="0" w:color="auto"/>
          </w:divBdr>
        </w:div>
        <w:div w:id="906575367">
          <w:marLeft w:val="1166"/>
          <w:marRight w:val="0"/>
          <w:marTop w:val="106"/>
          <w:marBottom w:val="0"/>
          <w:divBdr>
            <w:top w:val="none" w:sz="0" w:space="0" w:color="auto"/>
            <w:left w:val="none" w:sz="0" w:space="0" w:color="auto"/>
            <w:bottom w:val="none" w:sz="0" w:space="0" w:color="auto"/>
            <w:right w:val="none" w:sz="0" w:space="0" w:color="auto"/>
          </w:divBdr>
        </w:div>
        <w:div w:id="922763043">
          <w:marLeft w:val="1166"/>
          <w:marRight w:val="0"/>
          <w:marTop w:val="106"/>
          <w:marBottom w:val="0"/>
          <w:divBdr>
            <w:top w:val="none" w:sz="0" w:space="0" w:color="auto"/>
            <w:left w:val="none" w:sz="0" w:space="0" w:color="auto"/>
            <w:bottom w:val="none" w:sz="0" w:space="0" w:color="auto"/>
            <w:right w:val="none" w:sz="0" w:space="0" w:color="auto"/>
          </w:divBdr>
        </w:div>
        <w:div w:id="1224020807">
          <w:marLeft w:val="547"/>
          <w:marRight w:val="0"/>
          <w:marTop w:val="106"/>
          <w:marBottom w:val="0"/>
          <w:divBdr>
            <w:top w:val="none" w:sz="0" w:space="0" w:color="auto"/>
            <w:left w:val="none" w:sz="0" w:space="0" w:color="auto"/>
            <w:bottom w:val="none" w:sz="0" w:space="0" w:color="auto"/>
            <w:right w:val="none" w:sz="0" w:space="0" w:color="auto"/>
          </w:divBdr>
        </w:div>
        <w:div w:id="1397431038">
          <w:marLeft w:val="1166"/>
          <w:marRight w:val="0"/>
          <w:marTop w:val="106"/>
          <w:marBottom w:val="0"/>
          <w:divBdr>
            <w:top w:val="none" w:sz="0" w:space="0" w:color="auto"/>
            <w:left w:val="none" w:sz="0" w:space="0" w:color="auto"/>
            <w:bottom w:val="none" w:sz="0" w:space="0" w:color="auto"/>
            <w:right w:val="none" w:sz="0" w:space="0" w:color="auto"/>
          </w:divBdr>
        </w:div>
      </w:divsChild>
    </w:div>
    <w:div w:id="574125098">
      <w:bodyDiv w:val="1"/>
      <w:marLeft w:val="0"/>
      <w:marRight w:val="0"/>
      <w:marTop w:val="0"/>
      <w:marBottom w:val="0"/>
      <w:divBdr>
        <w:top w:val="none" w:sz="0" w:space="0" w:color="auto"/>
        <w:left w:val="none" w:sz="0" w:space="0" w:color="auto"/>
        <w:bottom w:val="none" w:sz="0" w:space="0" w:color="auto"/>
        <w:right w:val="none" w:sz="0" w:space="0" w:color="auto"/>
      </w:divBdr>
    </w:div>
    <w:div w:id="1055396091">
      <w:bodyDiv w:val="1"/>
      <w:marLeft w:val="0"/>
      <w:marRight w:val="0"/>
      <w:marTop w:val="0"/>
      <w:marBottom w:val="0"/>
      <w:divBdr>
        <w:top w:val="none" w:sz="0" w:space="0" w:color="auto"/>
        <w:left w:val="none" w:sz="0" w:space="0" w:color="auto"/>
        <w:bottom w:val="none" w:sz="0" w:space="0" w:color="auto"/>
        <w:right w:val="none" w:sz="0" w:space="0" w:color="auto"/>
      </w:divBdr>
      <w:divsChild>
        <w:div w:id="821626058">
          <w:marLeft w:val="547"/>
          <w:marRight w:val="0"/>
          <w:marTop w:val="106"/>
          <w:marBottom w:val="0"/>
          <w:divBdr>
            <w:top w:val="none" w:sz="0" w:space="0" w:color="auto"/>
            <w:left w:val="none" w:sz="0" w:space="0" w:color="auto"/>
            <w:bottom w:val="none" w:sz="0" w:space="0" w:color="auto"/>
            <w:right w:val="none" w:sz="0" w:space="0" w:color="auto"/>
          </w:divBdr>
        </w:div>
        <w:div w:id="1173107356">
          <w:marLeft w:val="547"/>
          <w:marRight w:val="0"/>
          <w:marTop w:val="106"/>
          <w:marBottom w:val="0"/>
          <w:divBdr>
            <w:top w:val="none" w:sz="0" w:space="0" w:color="auto"/>
            <w:left w:val="none" w:sz="0" w:space="0" w:color="auto"/>
            <w:bottom w:val="none" w:sz="0" w:space="0" w:color="auto"/>
            <w:right w:val="none" w:sz="0" w:space="0" w:color="auto"/>
          </w:divBdr>
        </w:div>
        <w:div w:id="1209415941">
          <w:marLeft w:val="547"/>
          <w:marRight w:val="0"/>
          <w:marTop w:val="106"/>
          <w:marBottom w:val="0"/>
          <w:divBdr>
            <w:top w:val="none" w:sz="0" w:space="0" w:color="auto"/>
            <w:left w:val="none" w:sz="0" w:space="0" w:color="auto"/>
            <w:bottom w:val="none" w:sz="0" w:space="0" w:color="auto"/>
            <w:right w:val="none" w:sz="0" w:space="0" w:color="auto"/>
          </w:divBdr>
        </w:div>
        <w:div w:id="1734962599">
          <w:marLeft w:val="547"/>
          <w:marRight w:val="0"/>
          <w:marTop w:val="106"/>
          <w:marBottom w:val="0"/>
          <w:divBdr>
            <w:top w:val="none" w:sz="0" w:space="0" w:color="auto"/>
            <w:left w:val="none" w:sz="0" w:space="0" w:color="auto"/>
            <w:bottom w:val="none" w:sz="0" w:space="0" w:color="auto"/>
            <w:right w:val="none" w:sz="0" w:space="0" w:color="auto"/>
          </w:divBdr>
        </w:div>
      </w:divsChild>
    </w:div>
    <w:div w:id="1278560977">
      <w:bodyDiv w:val="1"/>
      <w:marLeft w:val="0"/>
      <w:marRight w:val="0"/>
      <w:marTop w:val="0"/>
      <w:marBottom w:val="0"/>
      <w:divBdr>
        <w:top w:val="none" w:sz="0" w:space="0" w:color="auto"/>
        <w:left w:val="none" w:sz="0" w:space="0" w:color="auto"/>
        <w:bottom w:val="none" w:sz="0" w:space="0" w:color="auto"/>
        <w:right w:val="none" w:sz="0" w:space="0" w:color="auto"/>
      </w:divBdr>
      <w:divsChild>
        <w:div w:id="132646489">
          <w:marLeft w:val="547"/>
          <w:marRight w:val="0"/>
          <w:marTop w:val="96"/>
          <w:marBottom w:val="0"/>
          <w:divBdr>
            <w:top w:val="none" w:sz="0" w:space="0" w:color="auto"/>
            <w:left w:val="none" w:sz="0" w:space="0" w:color="auto"/>
            <w:bottom w:val="none" w:sz="0" w:space="0" w:color="auto"/>
            <w:right w:val="none" w:sz="0" w:space="0" w:color="auto"/>
          </w:divBdr>
        </w:div>
        <w:div w:id="190070054">
          <w:marLeft w:val="547"/>
          <w:marRight w:val="0"/>
          <w:marTop w:val="96"/>
          <w:marBottom w:val="0"/>
          <w:divBdr>
            <w:top w:val="none" w:sz="0" w:space="0" w:color="auto"/>
            <w:left w:val="none" w:sz="0" w:space="0" w:color="auto"/>
            <w:bottom w:val="none" w:sz="0" w:space="0" w:color="auto"/>
            <w:right w:val="none" w:sz="0" w:space="0" w:color="auto"/>
          </w:divBdr>
        </w:div>
        <w:div w:id="369452104">
          <w:marLeft w:val="547"/>
          <w:marRight w:val="0"/>
          <w:marTop w:val="96"/>
          <w:marBottom w:val="0"/>
          <w:divBdr>
            <w:top w:val="none" w:sz="0" w:space="0" w:color="auto"/>
            <w:left w:val="none" w:sz="0" w:space="0" w:color="auto"/>
            <w:bottom w:val="none" w:sz="0" w:space="0" w:color="auto"/>
            <w:right w:val="none" w:sz="0" w:space="0" w:color="auto"/>
          </w:divBdr>
        </w:div>
        <w:div w:id="433091784">
          <w:marLeft w:val="547"/>
          <w:marRight w:val="0"/>
          <w:marTop w:val="96"/>
          <w:marBottom w:val="0"/>
          <w:divBdr>
            <w:top w:val="none" w:sz="0" w:space="0" w:color="auto"/>
            <w:left w:val="none" w:sz="0" w:space="0" w:color="auto"/>
            <w:bottom w:val="none" w:sz="0" w:space="0" w:color="auto"/>
            <w:right w:val="none" w:sz="0" w:space="0" w:color="auto"/>
          </w:divBdr>
        </w:div>
        <w:div w:id="791243589">
          <w:marLeft w:val="547"/>
          <w:marRight w:val="0"/>
          <w:marTop w:val="96"/>
          <w:marBottom w:val="0"/>
          <w:divBdr>
            <w:top w:val="none" w:sz="0" w:space="0" w:color="auto"/>
            <w:left w:val="none" w:sz="0" w:space="0" w:color="auto"/>
            <w:bottom w:val="none" w:sz="0" w:space="0" w:color="auto"/>
            <w:right w:val="none" w:sz="0" w:space="0" w:color="auto"/>
          </w:divBdr>
        </w:div>
        <w:div w:id="1116562801">
          <w:marLeft w:val="547"/>
          <w:marRight w:val="0"/>
          <w:marTop w:val="96"/>
          <w:marBottom w:val="0"/>
          <w:divBdr>
            <w:top w:val="none" w:sz="0" w:space="0" w:color="auto"/>
            <w:left w:val="none" w:sz="0" w:space="0" w:color="auto"/>
            <w:bottom w:val="none" w:sz="0" w:space="0" w:color="auto"/>
            <w:right w:val="none" w:sz="0" w:space="0" w:color="auto"/>
          </w:divBdr>
        </w:div>
        <w:div w:id="1688557735">
          <w:marLeft w:val="547"/>
          <w:marRight w:val="0"/>
          <w:marTop w:val="96"/>
          <w:marBottom w:val="0"/>
          <w:divBdr>
            <w:top w:val="none" w:sz="0" w:space="0" w:color="auto"/>
            <w:left w:val="none" w:sz="0" w:space="0" w:color="auto"/>
            <w:bottom w:val="none" w:sz="0" w:space="0" w:color="auto"/>
            <w:right w:val="none" w:sz="0" w:space="0" w:color="auto"/>
          </w:divBdr>
        </w:div>
      </w:divsChild>
    </w:div>
    <w:div w:id="1620064056">
      <w:bodyDiv w:val="1"/>
      <w:marLeft w:val="0"/>
      <w:marRight w:val="0"/>
      <w:marTop w:val="0"/>
      <w:marBottom w:val="0"/>
      <w:divBdr>
        <w:top w:val="none" w:sz="0" w:space="0" w:color="auto"/>
        <w:left w:val="none" w:sz="0" w:space="0" w:color="auto"/>
        <w:bottom w:val="none" w:sz="0" w:space="0" w:color="auto"/>
        <w:right w:val="none" w:sz="0" w:space="0" w:color="auto"/>
      </w:divBdr>
    </w:div>
    <w:div w:id="179910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ambsdasv.org.uk/website/strategic_documents/38045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720A5C51ED3844A5FC0AB4A472B7BE" ma:contentTypeVersion="17" ma:contentTypeDescription="Create a new document." ma:contentTypeScope="" ma:versionID="6eb1e060460a25674a6eb7115d41f427">
  <xsd:schema xmlns:xsd="http://www.w3.org/2001/XMLSchema" xmlns:xs="http://www.w3.org/2001/XMLSchema" xmlns:p="http://schemas.microsoft.com/office/2006/metadata/properties" xmlns:ns2="de682095-20f0-4c6b-8a2c-943f7a3c7d5e" targetNamespace="http://schemas.microsoft.com/office/2006/metadata/properties" ma:root="true" ma:fieldsID="de3c9310d58265cc1b151446ec5b4f0c" ns2:_="">
    <xsd:import namespace="de682095-20f0-4c6b-8a2c-943f7a3c7d5e"/>
    <xsd:element name="properties">
      <xsd:complexType>
        <xsd:sequence>
          <xsd:element name="documentManagement">
            <xsd:complexType>
              <xsd:all>
                <xsd:element ref="ns2:UniqueSourceRef" minOccurs="0"/>
                <xsd:element ref="ns2:FileHash" minOccurs="0"/>
                <xsd:element ref="ns2:CloudMigratorVersion" minOccurs="0"/>
                <xsd:element ref="ns2:SharedWithUsers" minOccurs="0"/>
                <xsd:element ref="ns2:SharedWithDetails" minOccurs="0"/>
                <xsd:element ref="ns2:SharingHintHash"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82095-20f0-4c6b-8a2c-943f7a3c7d5e"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de682095-20f0-4c6b-8a2c-943f7a3c7d5e" xsi:nil="true"/>
    <CloudMigratorVersion xmlns="de682095-20f0-4c6b-8a2c-943f7a3c7d5e" xsi:nil="true"/>
    <UniqueSourceRef xmlns="de682095-20f0-4c6b-8a2c-943f7a3c7d5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CD8FA1-FD04-440E-A2F4-8318908D8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82095-20f0-4c6b-8a2c-943f7a3c7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1D9048-CFE4-4C6B-AA1D-937268BE0FEE}">
  <ds:schemaRefs>
    <ds:schemaRef ds:uri="http://schemas.microsoft.com/office/2006/metadata/properties"/>
    <ds:schemaRef ds:uri="http://schemas.microsoft.com/office/infopath/2007/PartnerControls"/>
    <ds:schemaRef ds:uri="de682095-20f0-4c6b-8a2c-943f7a3c7d5e"/>
  </ds:schemaRefs>
</ds:datastoreItem>
</file>

<file path=customXml/itemProps3.xml><?xml version="1.0" encoding="utf-8"?>
<ds:datastoreItem xmlns:ds="http://schemas.openxmlformats.org/officeDocument/2006/customXml" ds:itemID="{17BEBF39-38D1-4836-BF76-8379967C07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2534</Words>
  <Characters>14446</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Crompton</dc:creator>
  <cp:keywords/>
  <dc:description/>
  <cp:lastModifiedBy>Amanda Warburton</cp:lastModifiedBy>
  <cp:revision>2</cp:revision>
  <dcterms:created xsi:type="dcterms:W3CDTF">2021-11-16T10:22:00Z</dcterms:created>
  <dcterms:modified xsi:type="dcterms:W3CDTF">2021-11-16T10:22:00Z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0x0101003D720A5C51ED3844A5FC0AB4A472B7BE</vt:lpwstr>
  </property>
</Properties>
</file>